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BC6A9" w14:textId="28B3205A" w:rsidR="0001045F" w:rsidRPr="00D60A8B" w:rsidRDefault="00126AB4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#11</w:t>
      </w:r>
      <w:r w:rsidR="000B4B53">
        <w:rPr>
          <w:rFonts w:ascii="Arial" w:hAnsi="Arial" w:cs="Arial"/>
          <w:sz w:val="22"/>
          <w:lang w:val="en-US"/>
        </w:rPr>
        <w:t>9</w:t>
      </w:r>
      <w:r w:rsidR="00F14ADA">
        <w:rPr>
          <w:rFonts w:ascii="Arial" w:hAnsi="Arial" w:cs="Arial"/>
          <w:sz w:val="22"/>
          <w:lang w:val="en-US"/>
        </w:rPr>
        <w:t>b</w:t>
      </w:r>
      <w:r w:rsidR="007F7936">
        <w:rPr>
          <w:rFonts w:ascii="Arial" w:hAnsi="Arial" w:cs="Arial"/>
          <w:sz w:val="22"/>
          <w:lang w:val="en-US"/>
        </w:rPr>
        <w:t>-e</w:t>
      </w:r>
      <w:r w:rsidR="00A871A5">
        <w:rPr>
          <w:rFonts w:ascii="Arial" w:hAnsi="Arial" w:cs="Arial"/>
          <w:sz w:val="22"/>
          <w:lang w:val="en-US"/>
        </w:rPr>
        <w:tab/>
      </w:r>
      <w:r w:rsidR="00A871A5" w:rsidRPr="00A871A5">
        <w:rPr>
          <w:rFonts w:ascii="Arial" w:hAnsi="Arial" w:cs="Arial"/>
          <w:sz w:val="22"/>
          <w:lang w:val="en-US"/>
        </w:rPr>
        <w:t>R2-2210754</w:t>
      </w:r>
    </w:p>
    <w:p w14:paraId="5210F46C" w14:textId="1EE16A32" w:rsidR="0001045F" w:rsidRDefault="008D0073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 w:rsidR="00F14ADA">
        <w:rPr>
          <w:rFonts w:ascii="Arial" w:hAnsi="Arial" w:cs="Arial"/>
          <w:sz w:val="22"/>
          <w:lang w:val="en-US"/>
        </w:rPr>
        <w:t>10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 w:rsidR="00F14ADA">
        <w:rPr>
          <w:rFonts w:ascii="Arial" w:hAnsi="Arial" w:cs="Arial"/>
          <w:sz w:val="22"/>
          <w:lang w:val="en-US"/>
        </w:rPr>
        <w:t>19</w:t>
      </w:r>
      <w:r w:rsidR="00D407D8">
        <w:rPr>
          <w:rFonts w:ascii="Arial" w:hAnsi="Arial" w:cs="Arial"/>
          <w:sz w:val="22"/>
          <w:lang w:val="en-US"/>
        </w:rPr>
        <w:t xml:space="preserve"> </w:t>
      </w:r>
      <w:r w:rsidR="00D7526B">
        <w:rPr>
          <w:rFonts w:ascii="Arial" w:hAnsi="Arial" w:cs="Arial"/>
          <w:sz w:val="22"/>
          <w:lang w:val="en-US"/>
        </w:rPr>
        <w:t>Oct</w:t>
      </w:r>
      <w:r w:rsidR="0009559E">
        <w:rPr>
          <w:rFonts w:ascii="Arial" w:hAnsi="Arial" w:cs="Arial"/>
          <w:sz w:val="22"/>
          <w:lang w:val="en-US"/>
        </w:rPr>
        <w:t xml:space="preserve"> 2022</w:t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076DA116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</w:t>
      </w:r>
      <w:r w:rsidR="00843507">
        <w:rPr>
          <w:rFonts w:ascii="Arial" w:hAnsi="Arial" w:cs="Arial"/>
          <w:b w:val="0"/>
          <w:sz w:val="22"/>
          <w:lang w:val="en-US"/>
        </w:rPr>
        <w:t>14.2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6818D398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435A6">
        <w:rPr>
          <w:rFonts w:ascii="Arial" w:hAnsi="Arial" w:cs="Arial"/>
          <w:b w:val="0"/>
          <w:sz w:val="22"/>
          <w:lang w:val="en-US"/>
        </w:rPr>
        <w:t xml:space="preserve">Discussion on </w:t>
      </w:r>
      <w:proofErr w:type="spellStart"/>
      <w:r w:rsidR="00843507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843507">
        <w:rPr>
          <w:rFonts w:ascii="Arial" w:hAnsi="Arial" w:cs="Arial"/>
          <w:b w:val="0"/>
          <w:sz w:val="22"/>
          <w:lang w:val="en-US"/>
        </w:rPr>
        <w:t xml:space="preserve"> measurements in RRC_IDLE and </w:t>
      </w:r>
      <w:r w:rsidR="00843507" w:rsidRPr="00843507">
        <w:rPr>
          <w:rFonts w:ascii="Arial" w:hAnsi="Arial" w:cs="Arial"/>
          <w:b w:val="0"/>
          <w:sz w:val="22"/>
          <w:lang w:val="en-US"/>
        </w:rPr>
        <w:t>INACTIVE</w:t>
      </w:r>
      <w:r w:rsidR="00D12DDC">
        <w:rPr>
          <w:rFonts w:ascii="Arial" w:hAnsi="Arial" w:cs="Arial"/>
          <w:b w:val="0"/>
          <w:sz w:val="22"/>
          <w:lang w:val="en-US"/>
        </w:rPr>
        <w:t xml:space="preserve"> states</w:t>
      </w:r>
    </w:p>
    <w:p w14:paraId="155543E9" w14:textId="255C802D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7A78E2">
        <w:rPr>
          <w:rFonts w:ascii="Arial" w:hAnsi="Arial" w:cs="Arial"/>
          <w:b w:val="0"/>
          <w:bCs/>
          <w:sz w:val="22"/>
          <w:lang w:val="de-DE"/>
        </w:rPr>
        <w:t>Information</w:t>
      </w:r>
    </w:p>
    <w:p w14:paraId="031AF14E" w14:textId="77777777" w:rsidR="00120D47" w:rsidRDefault="00D15D57" w:rsidP="00120D47">
      <w:pPr>
        <w:pStyle w:val="1"/>
      </w:pPr>
      <w:bookmarkStart w:id="0" w:name="_GoBack"/>
      <w:bookmarkEnd w:id="0"/>
      <w:r>
        <w:t>Introduction</w:t>
      </w:r>
    </w:p>
    <w:p w14:paraId="517F47AE" w14:textId="3AEC4F01" w:rsidR="00FD5650" w:rsidRPr="005A54E5" w:rsidRDefault="00D7526B" w:rsidP="003D68AB">
      <w:pPr>
        <w:pStyle w:val="af3"/>
        <w:rPr>
          <w:rFonts w:eastAsia="等线"/>
          <w:lang w:eastAsia="zh-CN"/>
        </w:rPr>
      </w:pPr>
      <w:bookmarkStart w:id="1" w:name="_Toc242573354"/>
      <w:r w:rsidRPr="005A54E5">
        <w:rPr>
          <w:rFonts w:eastAsia="等线"/>
          <w:lang w:eastAsia="zh-CN"/>
        </w:rPr>
        <w:t xml:space="preserve">In the previous meeting, RAN2 and RAN3 has made some progress on R18 NR </w:t>
      </w:r>
      <w:proofErr w:type="spellStart"/>
      <w:r w:rsidRPr="005A54E5">
        <w:rPr>
          <w:rFonts w:eastAsia="等线"/>
          <w:lang w:eastAsia="zh-CN"/>
        </w:rPr>
        <w:t>QoE</w:t>
      </w:r>
      <w:proofErr w:type="spellEnd"/>
      <w:r w:rsidRPr="005A54E5">
        <w:rPr>
          <w:rFonts w:eastAsia="等线"/>
          <w:lang w:eastAsia="zh-CN"/>
        </w:rPr>
        <w:t xml:space="preserve"> WI. Some agreements</w:t>
      </w:r>
      <w:r w:rsidR="005A54E5" w:rsidRPr="005A54E5">
        <w:rPr>
          <w:rFonts w:eastAsia="等线"/>
          <w:lang w:eastAsia="zh-CN"/>
        </w:rPr>
        <w:t xml:space="preserve"> RAN2 </w:t>
      </w:r>
      <w:r w:rsidR="00A26775">
        <w:rPr>
          <w:rFonts w:eastAsia="等线"/>
          <w:lang w:eastAsia="zh-CN"/>
        </w:rPr>
        <w:t xml:space="preserve">[1] and </w:t>
      </w:r>
      <w:r w:rsidR="00A26775" w:rsidRPr="005A54E5">
        <w:rPr>
          <w:rFonts w:eastAsia="等线"/>
          <w:lang w:eastAsia="zh-CN"/>
        </w:rPr>
        <w:t>RAN3</w:t>
      </w:r>
      <w:r w:rsidR="00A26775">
        <w:rPr>
          <w:rFonts w:eastAsia="等线"/>
          <w:lang w:eastAsia="zh-CN"/>
        </w:rPr>
        <w:t xml:space="preserve"> [2]</w:t>
      </w:r>
      <w:r w:rsidR="00A26775" w:rsidRPr="005A54E5">
        <w:rPr>
          <w:rFonts w:eastAsia="等线"/>
          <w:lang w:eastAsia="zh-CN"/>
        </w:rPr>
        <w:t xml:space="preserve"> </w:t>
      </w:r>
      <w:r w:rsidRPr="005A54E5">
        <w:rPr>
          <w:rFonts w:eastAsia="等线"/>
          <w:lang w:eastAsia="zh-CN"/>
        </w:rPr>
        <w:t xml:space="preserve">made for </w:t>
      </w:r>
      <w:r w:rsidR="005A54E5" w:rsidRPr="005A54E5">
        <w:rPr>
          <w:rFonts w:eastAsia="等线"/>
          <w:lang w:eastAsia="zh-CN"/>
        </w:rPr>
        <w:t>MBS</w:t>
      </w:r>
      <w:r w:rsidRPr="005A54E5">
        <w:rPr>
          <w:rFonts w:eastAsia="等线"/>
          <w:lang w:eastAsia="zh-CN"/>
        </w:rPr>
        <w:t xml:space="preserve"> </w:t>
      </w:r>
      <w:proofErr w:type="spellStart"/>
      <w:r w:rsidRPr="005A54E5">
        <w:rPr>
          <w:rFonts w:eastAsia="等线"/>
          <w:lang w:eastAsia="zh-CN"/>
        </w:rPr>
        <w:t>QoE</w:t>
      </w:r>
      <w:proofErr w:type="spellEnd"/>
      <w:r w:rsidRPr="005A54E5">
        <w:rPr>
          <w:rFonts w:eastAsia="等线"/>
          <w:lang w:eastAsia="zh-CN"/>
        </w:rPr>
        <w:t xml:space="preserve"> measurement can be treated as baseline for RAN2 discussion. </w:t>
      </w:r>
    </w:p>
    <w:p w14:paraId="1D8D8952" w14:textId="4B0388A9" w:rsidR="00D7526B" w:rsidRPr="00D7526B" w:rsidRDefault="00D7526B" w:rsidP="003D68AB">
      <w:pPr>
        <w:pStyle w:val="af3"/>
        <w:rPr>
          <w:rFonts w:eastAsia="等线"/>
          <w:lang w:eastAsia="zh-CN"/>
        </w:rPr>
      </w:pPr>
      <w:r w:rsidRPr="005A54E5">
        <w:rPr>
          <w:rFonts w:eastAsia="等线" w:hint="eastAsia"/>
          <w:lang w:eastAsia="zh-CN"/>
        </w:rPr>
        <w:t>I</w:t>
      </w:r>
      <w:r w:rsidRPr="005A54E5">
        <w:rPr>
          <w:rFonts w:eastAsia="等线"/>
          <w:lang w:eastAsia="zh-CN"/>
        </w:rPr>
        <w:t xml:space="preserve">n this paper, </w:t>
      </w:r>
      <w:r w:rsidR="005A54E5" w:rsidRPr="005A54E5">
        <w:rPr>
          <w:rFonts w:eastAsia="等线"/>
          <w:lang w:eastAsia="zh-CN"/>
        </w:rPr>
        <w:t xml:space="preserve">the </w:t>
      </w:r>
      <w:proofErr w:type="spellStart"/>
      <w:r w:rsidR="005A54E5" w:rsidRPr="005A54E5">
        <w:rPr>
          <w:rFonts w:eastAsia="等线"/>
          <w:lang w:eastAsia="zh-CN"/>
        </w:rPr>
        <w:t>QoE</w:t>
      </w:r>
      <w:proofErr w:type="spellEnd"/>
      <w:r w:rsidR="005A54E5" w:rsidRPr="005A54E5">
        <w:rPr>
          <w:rFonts w:eastAsia="等线"/>
          <w:lang w:eastAsia="zh-CN"/>
        </w:rPr>
        <w:t xml:space="preserve"> measurement configuration and reporting in RRC_INACTIVE and RRC_IDLE states for MBS are discussed, at least for broadcast service</w:t>
      </w:r>
      <w:r w:rsidRPr="005A54E5">
        <w:rPr>
          <w:rFonts w:eastAsia="等线"/>
          <w:lang w:eastAsia="zh-CN"/>
        </w:rPr>
        <w:t>.</w:t>
      </w:r>
    </w:p>
    <w:p w14:paraId="215AC581" w14:textId="3C08D9CF" w:rsidR="007D4338" w:rsidRPr="00EC6095" w:rsidRDefault="009D725A" w:rsidP="00BB5F55">
      <w:pPr>
        <w:pStyle w:val="1"/>
      </w:pPr>
      <w:r>
        <w:t>Discussion</w:t>
      </w:r>
      <w:bookmarkEnd w:id="1"/>
    </w:p>
    <w:p w14:paraId="5F2C6B59" w14:textId="76D52C22" w:rsidR="00F02DCD" w:rsidRDefault="00076E60" w:rsidP="00F02DCD">
      <w:pPr>
        <w:pStyle w:val="2"/>
        <w:numPr>
          <w:ilvl w:val="0"/>
          <w:numId w:val="0"/>
        </w:numPr>
      </w:pPr>
      <w:r>
        <w:t>2.1</w:t>
      </w:r>
      <w:r>
        <w:tab/>
      </w:r>
      <w:proofErr w:type="spellStart"/>
      <w:r w:rsidR="000C75DF">
        <w:t>QoE</w:t>
      </w:r>
      <w:proofErr w:type="spellEnd"/>
      <w:r w:rsidR="000C75DF">
        <w:t xml:space="preserve"> measurement</w:t>
      </w:r>
      <w:r w:rsidR="000F3A3C">
        <w:t xml:space="preserve"> configuration for MBS </w:t>
      </w:r>
      <w:r w:rsidR="00C965E1">
        <w:t xml:space="preserve">broadcast </w:t>
      </w:r>
      <w:r w:rsidR="000F3A3C">
        <w:t>service</w:t>
      </w:r>
    </w:p>
    <w:p w14:paraId="21EBB28A" w14:textId="42F3D33A" w:rsidR="00A27181" w:rsidRDefault="00A27181" w:rsidP="00A2718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RAN3 has made the following agreement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7181" w14:paraId="5735B87F" w14:textId="77777777" w:rsidTr="00267BD8">
        <w:tc>
          <w:tcPr>
            <w:tcW w:w="9350" w:type="dxa"/>
          </w:tcPr>
          <w:p w14:paraId="219E1164" w14:textId="77777777" w:rsidR="00A27181" w:rsidRDefault="00A27181" w:rsidP="00267BD8">
            <w:pPr>
              <w:pStyle w:val="af4"/>
              <w:spacing w:before="75" w:beforeAutospacing="0" w:after="75" w:afterAutospacing="0" w:line="315" w:lineRule="atLeast"/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</w:pPr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If the UE receives the configuration in RRC connected state, a common </w:t>
            </w:r>
            <w:proofErr w:type="spellStart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>QoE</w:t>
            </w:r>
            <w:proofErr w:type="spellEnd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 configuration mechanism is used to support </w:t>
            </w:r>
            <w:proofErr w:type="spellStart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>QoE</w:t>
            </w:r>
            <w:proofErr w:type="spellEnd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 measurement configuration pertaining to MBS broadcast service for all RRC states, where the Rel-17 </w:t>
            </w:r>
            <w:proofErr w:type="spellStart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>QoE</w:t>
            </w:r>
            <w:proofErr w:type="spellEnd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 configuration mechanism is adopted as baseline.</w:t>
            </w:r>
            <w:r w:rsidRPr="00B97805">
              <w:rPr>
                <w:rStyle w:val="15"/>
                <w:rFonts w:ascii="Calibri" w:eastAsia="Arial" w:hAnsi="Calibri" w:cs="Calibri" w:hint="eastAsia"/>
                <w:b/>
                <w:color w:val="008000"/>
                <w:sz w:val="18"/>
                <w:szCs w:val="22"/>
              </w:rPr>
              <w:t xml:space="preserve"> </w:t>
            </w:r>
          </w:p>
          <w:p w14:paraId="480DDF20" w14:textId="18A57C66" w:rsidR="00A27181" w:rsidRPr="007023B7" w:rsidRDefault="003F3510" w:rsidP="007023B7">
            <w:pPr>
              <w:pStyle w:val="af4"/>
              <w:spacing w:before="75" w:beforeAutospacing="0" w:after="75" w:afterAutospacing="0" w:line="315" w:lineRule="atLeast"/>
              <w:rPr>
                <w:rFonts w:ascii="Calibri" w:eastAsia="Arial" w:hAnsi="Calibri" w:cs="Calibri"/>
                <w:b/>
                <w:color w:val="008000"/>
                <w:sz w:val="18"/>
                <w:szCs w:val="22"/>
                <w:u w:val="single"/>
              </w:rPr>
            </w:pPr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UE shall keep the </w:t>
            </w:r>
            <w:proofErr w:type="spellStart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>QoE</w:t>
            </w:r>
            <w:proofErr w:type="spellEnd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 configuration for MBS broadcast service configured in RRC_CONNECTED even when UE switches to RRC_IDLE and RRC_INACTIVE.</w:t>
            </w:r>
          </w:p>
        </w:tc>
      </w:tr>
    </w:tbl>
    <w:p w14:paraId="6C4C0931" w14:textId="77777777" w:rsidR="00CE0613" w:rsidRDefault="00CE0613" w:rsidP="00CE0613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And RAN2 has made the following agreement at RAN2#119-e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0613" w14:paraId="61D11B34" w14:textId="77777777" w:rsidTr="00267BD8">
        <w:tc>
          <w:tcPr>
            <w:tcW w:w="9350" w:type="dxa"/>
          </w:tcPr>
          <w:p w14:paraId="3C09936A" w14:textId="77777777" w:rsidR="00CE0613" w:rsidRDefault="00CE0613" w:rsidP="00267BD8">
            <w:pPr>
              <w:pStyle w:val="Agreement"/>
              <w:numPr>
                <w:ilvl w:val="0"/>
                <w:numId w:val="30"/>
              </w:numPr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can send the </w:t>
            </w:r>
            <w:proofErr w:type="spellStart"/>
            <w:r>
              <w:t>QoE</w:t>
            </w:r>
            <w:proofErr w:type="spellEnd"/>
            <w:r>
              <w:t xml:space="preserve"> configuration for MBS broadcast service to UE by RRC message in RRC_CONNECTED via dedicated signalling. The UE stores the configuration for </w:t>
            </w:r>
            <w:proofErr w:type="spellStart"/>
            <w:r>
              <w:t>QoE</w:t>
            </w:r>
            <w:proofErr w:type="spellEnd"/>
            <w:r>
              <w:t xml:space="preserve"> and performs the application layer measurement for MBS broadcast service. </w:t>
            </w:r>
          </w:p>
          <w:p w14:paraId="17D77D87" w14:textId="77777777" w:rsidR="00CE0613" w:rsidRDefault="00CE0613" w:rsidP="00267BD8">
            <w:pPr>
              <w:pStyle w:val="agreement0"/>
              <w:shd w:val="clear" w:color="auto" w:fill="FFFFFF"/>
              <w:spacing w:before="60" w:beforeAutospacing="0" w:after="0" w:afterAutospacing="0"/>
              <w:ind w:left="1619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mbol" w:hAnsi="Symbol" w:cs="Arial"/>
                <w:color w:val="000000"/>
                <w:sz w:val="22"/>
                <w:szCs w:val="22"/>
                <w:lang w:val="en-GB"/>
              </w:rPr>
              <w:t>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  <w:t>    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FFS if configuration can be done in IDLE/INACTIVE states.</w:t>
            </w:r>
          </w:p>
          <w:p w14:paraId="40F7648E" w14:textId="77777777" w:rsidR="00CE0613" w:rsidRDefault="00CE0613" w:rsidP="00267BD8">
            <w:pPr>
              <w:pStyle w:val="agreement0"/>
              <w:shd w:val="clear" w:color="auto" w:fill="FFFFFF"/>
              <w:spacing w:before="60" w:beforeAutospacing="0" w:after="0" w:afterAutospacing="0"/>
              <w:ind w:left="1619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mbol" w:hAnsi="Symbol" w:cs="Arial"/>
                <w:color w:val="000000"/>
                <w:sz w:val="22"/>
                <w:szCs w:val="22"/>
                <w:lang w:val="en-GB"/>
              </w:rPr>
              <w:t>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  <w:t>    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FFS how does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determine which UEs can be configured with MBS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measurements</w:t>
            </w:r>
          </w:p>
          <w:p w14:paraId="4CBC6E46" w14:textId="77777777" w:rsidR="00CE0613" w:rsidRDefault="00CE0613" w:rsidP="00267BD8">
            <w:pPr>
              <w:pStyle w:val="Agreement"/>
              <w:numPr>
                <w:ilvl w:val="0"/>
                <w:numId w:val="30"/>
              </w:numPr>
            </w:pPr>
            <w:r>
              <w:t xml:space="preserve">The baseline principles for </w:t>
            </w:r>
            <w:proofErr w:type="spellStart"/>
            <w:r>
              <w:t>QoE</w:t>
            </w:r>
            <w:proofErr w:type="spellEnd"/>
            <w:r>
              <w:t xml:space="preserve"> measurement collection for MBS services in RRC_INACTIVE and RRC_IDLE states are:</w:t>
            </w:r>
          </w:p>
          <w:p w14:paraId="73DF5C8D" w14:textId="77777777" w:rsidR="00CE0613" w:rsidRDefault="00CE0613" w:rsidP="00267BD8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1619"/>
            </w:pPr>
            <w:r>
              <w:t xml:space="preserve">1)  </w:t>
            </w:r>
            <w:r>
              <w:tab/>
              <w:t xml:space="preserve">The UE is configured with IDLE/INACTIVE </w:t>
            </w:r>
            <w:proofErr w:type="spellStart"/>
            <w:r>
              <w:t>QoE</w:t>
            </w:r>
            <w:proofErr w:type="spellEnd"/>
            <w:r>
              <w:t xml:space="preserve"> via RRC.</w:t>
            </w:r>
          </w:p>
          <w:p w14:paraId="79919A15" w14:textId="2B3C5736" w:rsidR="00CE0613" w:rsidRPr="00BE5E30" w:rsidRDefault="00CE0613" w:rsidP="00BE5E30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1619"/>
            </w:pPr>
            <w:r>
              <w:t>2)</w:t>
            </w:r>
            <w:r>
              <w:tab/>
              <w:t xml:space="preserve">The UE buffers the </w:t>
            </w:r>
            <w:proofErr w:type="spellStart"/>
            <w:r>
              <w:t>QoE</w:t>
            </w:r>
            <w:proofErr w:type="spellEnd"/>
            <w:r>
              <w:t xml:space="preserve"> reports generated while in RRC IDLE/INACTIVE state.</w:t>
            </w:r>
          </w:p>
        </w:tc>
      </w:tr>
    </w:tbl>
    <w:p w14:paraId="278CEFF9" w14:textId="77777777" w:rsidR="00CE0613" w:rsidRDefault="00CE0613" w:rsidP="00A27181">
      <w:pPr>
        <w:rPr>
          <w:rFonts w:eastAsia="等线"/>
          <w:lang w:eastAsia="zh-CN"/>
        </w:rPr>
      </w:pPr>
    </w:p>
    <w:p w14:paraId="125030CA" w14:textId="114E18FE" w:rsidR="00B367E9" w:rsidRPr="00CE0613" w:rsidRDefault="00B367E9" w:rsidP="00A27181">
      <w:pPr>
        <w:rPr>
          <w:rFonts w:eastAsia="等线"/>
          <w:lang w:eastAsia="zh-CN"/>
        </w:rPr>
      </w:pPr>
      <w:r w:rsidRPr="00B367E9">
        <w:rPr>
          <w:rFonts w:eastAsia="等线"/>
          <w:lang w:eastAsia="zh-CN"/>
        </w:rPr>
        <w:lastRenderedPageBreak/>
        <w:t>In general, there are a variety of terminals that support MBS servic</w:t>
      </w:r>
      <w:r>
        <w:rPr>
          <w:rFonts w:eastAsia="等线"/>
          <w:lang w:eastAsia="zh-CN"/>
        </w:rPr>
        <w:t>es, such as smart phones and TV</w:t>
      </w:r>
      <w:r w:rsidRPr="00B367E9">
        <w:rPr>
          <w:rFonts w:eastAsia="等线"/>
          <w:lang w:eastAsia="zh-CN"/>
        </w:rPr>
        <w:t xml:space="preserve">. For </w:t>
      </w:r>
      <w:proofErr w:type="spellStart"/>
      <w:r w:rsidRPr="00B367E9">
        <w:rPr>
          <w:rFonts w:eastAsia="等线"/>
          <w:lang w:eastAsia="zh-CN"/>
        </w:rPr>
        <w:t>QoE</w:t>
      </w:r>
      <w:proofErr w:type="spellEnd"/>
      <w:r w:rsidRPr="00B367E9">
        <w:rPr>
          <w:rFonts w:eastAsia="等线"/>
          <w:lang w:eastAsia="zh-CN"/>
        </w:rPr>
        <w:t xml:space="preserve"> measurements, terminals must support capability reporting and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measurements </w:t>
      </w:r>
      <w:r w:rsidRPr="00B367E9">
        <w:rPr>
          <w:rFonts w:eastAsia="等线"/>
          <w:lang w:eastAsia="zh-CN"/>
        </w:rPr>
        <w:t>report</w:t>
      </w:r>
      <w:r>
        <w:rPr>
          <w:rFonts w:eastAsia="等线"/>
          <w:lang w:eastAsia="zh-CN"/>
        </w:rPr>
        <w:t>ing</w:t>
      </w:r>
      <w:r w:rsidRPr="00B367E9">
        <w:rPr>
          <w:rFonts w:eastAsia="等线"/>
          <w:lang w:eastAsia="zh-CN"/>
        </w:rPr>
        <w:t xml:space="preserve">, so terminals such </w:t>
      </w:r>
      <w:r>
        <w:rPr>
          <w:rFonts w:eastAsia="等线"/>
          <w:lang w:eastAsia="zh-CN"/>
        </w:rPr>
        <w:t>as TV</w:t>
      </w:r>
      <w:r w:rsidRPr="00B367E9">
        <w:rPr>
          <w:rFonts w:eastAsia="等线"/>
          <w:lang w:eastAsia="zh-CN"/>
        </w:rPr>
        <w:t xml:space="preserve"> that cannot enter </w:t>
      </w:r>
      <w:r>
        <w:rPr>
          <w:rFonts w:eastAsia="等线"/>
          <w:lang w:eastAsia="zh-CN"/>
        </w:rPr>
        <w:t>connected state</w:t>
      </w:r>
      <w:r w:rsidRPr="00B367E9">
        <w:rPr>
          <w:rFonts w:eastAsia="等线"/>
          <w:lang w:eastAsia="zh-CN"/>
        </w:rPr>
        <w:t xml:space="preserve"> for information reporting are not considered in the R18 </w:t>
      </w:r>
      <w:r>
        <w:rPr>
          <w:rFonts w:eastAsia="等线"/>
          <w:lang w:eastAsia="zh-CN"/>
        </w:rPr>
        <w:t xml:space="preserve">NR </w:t>
      </w:r>
      <w:proofErr w:type="spellStart"/>
      <w:r>
        <w:rPr>
          <w:rFonts w:eastAsia="等线"/>
          <w:lang w:eastAsia="zh-CN"/>
        </w:rPr>
        <w:t>QoE</w:t>
      </w:r>
      <w:proofErr w:type="spellEnd"/>
      <w:r w:rsidRPr="00B367E9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It’s proposed:</w:t>
      </w:r>
    </w:p>
    <w:p w14:paraId="6140AE76" w14:textId="77777777" w:rsidR="00341A50" w:rsidRDefault="00341A50" w:rsidP="00341A50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In Rel-18 NR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, Only UE that support performing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measurements and reporting at least in connected state are considered.</w:t>
      </w:r>
    </w:p>
    <w:p w14:paraId="53E3D820" w14:textId="30ADBC99" w:rsidR="007C3A9A" w:rsidRPr="007C3A9A" w:rsidRDefault="007C3A9A" w:rsidP="00EC7491">
      <w:pPr>
        <w:rPr>
          <w:lang w:val="en-GB" w:eastAsia="zh-CN"/>
        </w:rPr>
      </w:pPr>
      <w:r w:rsidRPr="007C3A9A">
        <w:rPr>
          <w:lang w:val="en-GB" w:eastAsia="zh-CN"/>
        </w:rPr>
        <w:t xml:space="preserve">There are two options on whether </w:t>
      </w:r>
      <w:proofErr w:type="spellStart"/>
      <w:r w:rsidRPr="007C3A9A">
        <w:rPr>
          <w:lang w:val="en-GB" w:eastAsia="zh-CN"/>
        </w:rPr>
        <w:t>gNB</w:t>
      </w:r>
      <w:proofErr w:type="spellEnd"/>
      <w:r w:rsidRPr="007C3A9A">
        <w:rPr>
          <w:lang w:val="en-GB" w:eastAsia="zh-CN"/>
        </w:rPr>
        <w:t xml:space="preserve"> is allowed to configure </w:t>
      </w:r>
      <w:proofErr w:type="spellStart"/>
      <w:r w:rsidRPr="007C3A9A">
        <w:rPr>
          <w:lang w:val="en-GB" w:eastAsia="zh-CN"/>
        </w:rPr>
        <w:t>QoE</w:t>
      </w:r>
      <w:proofErr w:type="spellEnd"/>
      <w:r w:rsidRPr="007C3A9A">
        <w:rPr>
          <w:lang w:val="en-GB" w:eastAsia="zh-CN"/>
        </w:rPr>
        <w:t xml:space="preserve"> configuration for MBS broadcast service when the UE is in RRC_IDLE and INACTIVE:</w:t>
      </w:r>
    </w:p>
    <w:p w14:paraId="46D8AD94" w14:textId="77777777" w:rsidR="007C3A9A" w:rsidRPr="007C3A9A" w:rsidRDefault="007C3A9A" w:rsidP="007C3A9A">
      <w:pPr>
        <w:ind w:firstLine="720"/>
        <w:rPr>
          <w:lang w:val="en-GB" w:eastAsia="zh-CN"/>
        </w:rPr>
      </w:pPr>
      <w:r w:rsidRPr="007C3A9A">
        <w:rPr>
          <w:lang w:val="en-GB" w:eastAsia="zh-CN"/>
        </w:rPr>
        <w:t xml:space="preserve">Option 1: </w:t>
      </w:r>
      <w:proofErr w:type="spellStart"/>
      <w:r w:rsidRPr="007C3A9A">
        <w:rPr>
          <w:lang w:val="en-GB" w:eastAsia="zh-CN"/>
        </w:rPr>
        <w:t>gNB</w:t>
      </w:r>
      <w:proofErr w:type="spellEnd"/>
      <w:r w:rsidRPr="007C3A9A">
        <w:rPr>
          <w:lang w:val="en-GB" w:eastAsia="zh-CN"/>
        </w:rPr>
        <w:t xml:space="preserve"> is not allowed to configure </w:t>
      </w:r>
      <w:proofErr w:type="spellStart"/>
      <w:r w:rsidRPr="007C3A9A">
        <w:rPr>
          <w:lang w:val="en-GB" w:eastAsia="zh-CN"/>
        </w:rPr>
        <w:t>QoE</w:t>
      </w:r>
      <w:proofErr w:type="spellEnd"/>
      <w:r w:rsidRPr="007C3A9A">
        <w:rPr>
          <w:lang w:val="en-GB" w:eastAsia="zh-CN"/>
        </w:rPr>
        <w:t xml:space="preserve"> configuration for MBS broadcast service when the UE is in RRC_IDLE and INACTIVE.</w:t>
      </w:r>
    </w:p>
    <w:p w14:paraId="0187EBFF" w14:textId="77777777" w:rsidR="007C3A9A" w:rsidRPr="007C3A9A" w:rsidRDefault="007C3A9A" w:rsidP="007C3A9A">
      <w:pPr>
        <w:ind w:firstLine="720"/>
        <w:rPr>
          <w:lang w:val="en-GB" w:eastAsia="zh-CN"/>
        </w:rPr>
      </w:pPr>
      <w:r w:rsidRPr="007C3A9A">
        <w:rPr>
          <w:lang w:val="en-GB" w:eastAsia="zh-CN"/>
        </w:rPr>
        <w:t xml:space="preserve">Option 2: </w:t>
      </w:r>
      <w:proofErr w:type="spellStart"/>
      <w:r w:rsidRPr="007C3A9A">
        <w:rPr>
          <w:lang w:val="en-GB" w:eastAsia="zh-CN"/>
        </w:rPr>
        <w:t>gNB</w:t>
      </w:r>
      <w:proofErr w:type="spellEnd"/>
      <w:r w:rsidRPr="007C3A9A">
        <w:rPr>
          <w:lang w:val="en-GB" w:eastAsia="zh-CN"/>
        </w:rPr>
        <w:t xml:space="preserve"> is allowed to configure </w:t>
      </w:r>
      <w:proofErr w:type="spellStart"/>
      <w:r w:rsidRPr="007C3A9A">
        <w:rPr>
          <w:lang w:val="en-GB" w:eastAsia="zh-CN"/>
        </w:rPr>
        <w:t>QoE</w:t>
      </w:r>
      <w:proofErr w:type="spellEnd"/>
      <w:r w:rsidRPr="007C3A9A">
        <w:rPr>
          <w:lang w:val="en-GB" w:eastAsia="zh-CN"/>
        </w:rPr>
        <w:t xml:space="preserve"> configuration for MBS broadcast service when the UE is in RRC_IDLE and INACTIVE.</w:t>
      </w:r>
    </w:p>
    <w:p w14:paraId="7A429B6B" w14:textId="41D5CDF0" w:rsidR="007C3A9A" w:rsidRPr="00CE0613" w:rsidRDefault="007C3A9A" w:rsidP="007C3A9A">
      <w:pPr>
        <w:rPr>
          <w:lang w:val="en-GB" w:eastAsia="zh-CN"/>
        </w:rPr>
      </w:pPr>
      <w:r>
        <w:rPr>
          <w:lang w:val="en-GB" w:eastAsia="zh-CN"/>
        </w:rPr>
        <w:t xml:space="preserve">If Option 1 is </w:t>
      </w:r>
      <w:proofErr w:type="spellStart"/>
      <w:r>
        <w:rPr>
          <w:lang w:val="en-GB" w:eastAsia="zh-CN"/>
        </w:rPr>
        <w:t>choosed</w:t>
      </w:r>
      <w:proofErr w:type="spellEnd"/>
      <w:r>
        <w:rPr>
          <w:lang w:val="en-GB" w:eastAsia="zh-CN"/>
        </w:rPr>
        <w:t xml:space="preserve">, for both signalling-based and management-based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, </w:t>
      </w:r>
      <w:r w:rsidRPr="00CE0613">
        <w:rPr>
          <w:lang w:val="en-GB" w:eastAsia="zh-CN"/>
        </w:rPr>
        <w:t xml:space="preserve">the </w:t>
      </w:r>
      <w:proofErr w:type="spellStart"/>
      <w:r w:rsidRPr="00CE0613">
        <w:rPr>
          <w:lang w:val="en-GB" w:eastAsia="zh-CN"/>
        </w:rPr>
        <w:t>gNB</w:t>
      </w:r>
      <w:proofErr w:type="spellEnd"/>
      <w:r w:rsidRPr="00CE0613">
        <w:rPr>
          <w:lang w:val="en-GB" w:eastAsia="zh-CN"/>
        </w:rPr>
        <w:t xml:space="preserve"> can only forward </w:t>
      </w:r>
      <w:proofErr w:type="spellStart"/>
      <w:r w:rsidRPr="00CE0613">
        <w:rPr>
          <w:lang w:val="en-GB" w:eastAsia="zh-CN"/>
        </w:rPr>
        <w:t>QoE</w:t>
      </w:r>
      <w:proofErr w:type="spellEnd"/>
      <w:r w:rsidRPr="00CE0613">
        <w:rPr>
          <w:lang w:val="en-GB" w:eastAsia="zh-CN"/>
        </w:rPr>
        <w:t xml:space="preserve"> configurations to the UE via </w:t>
      </w:r>
      <w:r>
        <w:rPr>
          <w:lang w:val="en-GB" w:eastAsia="zh-CN"/>
        </w:rPr>
        <w:t xml:space="preserve">RRC </w:t>
      </w:r>
      <w:r w:rsidRPr="00CE0613">
        <w:rPr>
          <w:lang w:val="en-GB" w:eastAsia="zh-CN"/>
        </w:rPr>
        <w:t>message in connected state</w:t>
      </w:r>
      <w:r>
        <w:rPr>
          <w:lang w:val="en-GB" w:eastAsia="zh-CN"/>
        </w:rPr>
        <w:t xml:space="preserve">, e.g. </w:t>
      </w:r>
      <w:proofErr w:type="spellStart"/>
      <w:r w:rsidRPr="00CE0613">
        <w:rPr>
          <w:lang w:val="en-GB" w:eastAsia="zh-CN"/>
        </w:rPr>
        <w:t>RRCReconfiguration</w:t>
      </w:r>
      <w:proofErr w:type="spellEnd"/>
      <w:r>
        <w:rPr>
          <w:lang w:val="en-GB" w:eastAsia="zh-CN"/>
        </w:rPr>
        <w:t xml:space="preserve"> message</w:t>
      </w:r>
      <w:r w:rsidRPr="00CE0613">
        <w:rPr>
          <w:lang w:val="en-GB" w:eastAsia="zh-CN"/>
        </w:rPr>
        <w:t xml:space="preserve">. </w:t>
      </w:r>
      <w:r>
        <w:rPr>
          <w:lang w:val="en-GB" w:eastAsia="zh-CN"/>
        </w:rPr>
        <w:t>And t</w:t>
      </w:r>
      <w:r w:rsidRPr="00CE0613">
        <w:rPr>
          <w:lang w:val="en-GB" w:eastAsia="zh-CN"/>
        </w:rPr>
        <w:t xml:space="preserve">he UE </w:t>
      </w:r>
      <w:r>
        <w:rPr>
          <w:lang w:val="en-GB" w:eastAsia="zh-CN"/>
        </w:rPr>
        <w:t>will</w:t>
      </w:r>
      <w:r w:rsidRPr="00CE0613">
        <w:rPr>
          <w:lang w:val="en-GB" w:eastAsia="zh-CN"/>
        </w:rPr>
        <w:t xml:space="preserve"> keep the </w:t>
      </w:r>
      <w:proofErr w:type="spellStart"/>
      <w:r w:rsidRPr="00CE0613">
        <w:rPr>
          <w:lang w:val="en-GB" w:eastAsia="zh-CN"/>
        </w:rPr>
        <w:t>QoE</w:t>
      </w:r>
      <w:proofErr w:type="spellEnd"/>
      <w:r w:rsidRPr="00CE0613">
        <w:rPr>
          <w:lang w:val="en-GB" w:eastAsia="zh-CN"/>
        </w:rPr>
        <w:t xml:space="preserve"> configuration for MBS broadcast service even when UE transiting to RRC_IDLE or RRC_INACTIVE state.</w:t>
      </w:r>
    </w:p>
    <w:p w14:paraId="685157C6" w14:textId="43F0DC15" w:rsidR="007C3A9A" w:rsidRPr="00CE0613" w:rsidRDefault="007C3A9A" w:rsidP="007C3A9A">
      <w:pPr>
        <w:rPr>
          <w:lang w:val="en-GB" w:eastAsia="zh-CN"/>
        </w:rPr>
      </w:pPr>
      <w:r>
        <w:rPr>
          <w:lang w:val="en-GB" w:eastAsia="zh-CN"/>
        </w:rPr>
        <w:t xml:space="preserve">If Option 2 is </w:t>
      </w:r>
      <w:proofErr w:type="spellStart"/>
      <w:r>
        <w:rPr>
          <w:lang w:val="en-GB" w:eastAsia="zh-CN"/>
        </w:rPr>
        <w:t>choosed</w:t>
      </w:r>
      <w:proofErr w:type="spellEnd"/>
      <w:r>
        <w:rPr>
          <w:lang w:val="en-GB" w:eastAsia="zh-CN"/>
        </w:rPr>
        <w:t xml:space="preserve">, for both signalling-based and management-based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,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can forwards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configurations to the UE via a common configuration mechanism working in all states, e.g. via MCCH mechanism. But for signalling-based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,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also need to </w:t>
      </w:r>
      <w:r w:rsidRPr="00CE0613">
        <w:rPr>
          <w:lang w:val="en-GB" w:eastAsia="zh-CN"/>
        </w:rPr>
        <w:t xml:space="preserve">determine which UEs can be configured with MBS </w:t>
      </w:r>
      <w:proofErr w:type="spellStart"/>
      <w:r w:rsidRPr="00CE0613">
        <w:rPr>
          <w:lang w:val="en-GB" w:eastAsia="zh-CN"/>
        </w:rPr>
        <w:t>QoE</w:t>
      </w:r>
      <w:proofErr w:type="spellEnd"/>
      <w:r w:rsidRPr="00CE0613">
        <w:rPr>
          <w:lang w:val="en-GB" w:eastAsia="zh-CN"/>
        </w:rPr>
        <w:t xml:space="preserve"> measurements</w:t>
      </w:r>
      <w:r>
        <w:rPr>
          <w:lang w:val="en-GB" w:eastAsia="zh-CN"/>
        </w:rPr>
        <w:t xml:space="preserve"> firstly, e.g. by paging procedures.</w:t>
      </w:r>
    </w:p>
    <w:p w14:paraId="7E6CF8A7" w14:textId="4D9D7CE9" w:rsidR="00307A20" w:rsidRDefault="00CE0613" w:rsidP="00307A20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="00307A20">
        <w:rPr>
          <w:b/>
          <w:lang w:val="en-GB" w:eastAsia="zh-CN"/>
        </w:rPr>
        <w:t xml:space="preserve"> </w:t>
      </w:r>
      <w:r w:rsidR="00284E06">
        <w:rPr>
          <w:b/>
          <w:lang w:val="en-GB" w:eastAsia="zh-CN"/>
        </w:rPr>
        <w:t>2</w:t>
      </w:r>
      <w:r w:rsidR="00307A20">
        <w:rPr>
          <w:b/>
          <w:lang w:val="en-GB" w:eastAsia="zh-CN"/>
        </w:rPr>
        <w:t xml:space="preserve">: RAN2 needs to discuss the following </w:t>
      </w:r>
      <w:r>
        <w:rPr>
          <w:b/>
          <w:lang w:val="en-GB" w:eastAsia="zh-CN"/>
        </w:rPr>
        <w:t xml:space="preserve">2 </w:t>
      </w:r>
      <w:r w:rsidR="00307A20">
        <w:rPr>
          <w:b/>
          <w:lang w:val="en-GB" w:eastAsia="zh-CN"/>
        </w:rPr>
        <w:t xml:space="preserve">options on </w:t>
      </w:r>
      <w:proofErr w:type="spellStart"/>
      <w:r w:rsidR="00307A20">
        <w:rPr>
          <w:b/>
          <w:lang w:val="en-GB" w:eastAsia="zh-CN"/>
        </w:rPr>
        <w:t>QoE</w:t>
      </w:r>
      <w:proofErr w:type="spellEnd"/>
      <w:r w:rsidR="00307A20">
        <w:rPr>
          <w:b/>
          <w:lang w:val="en-GB" w:eastAsia="zh-CN"/>
        </w:rPr>
        <w:t xml:space="preserve"> configuring </w:t>
      </w:r>
      <w:r w:rsidR="00307A20" w:rsidRPr="00307A20">
        <w:rPr>
          <w:b/>
          <w:lang w:val="en-GB" w:eastAsia="zh-CN"/>
        </w:rPr>
        <w:t>in RRC_IDLE and INACTIVE</w:t>
      </w:r>
      <w:r w:rsidR="00307A20">
        <w:rPr>
          <w:b/>
          <w:lang w:val="en-GB" w:eastAsia="zh-CN"/>
        </w:rPr>
        <w:t>:</w:t>
      </w:r>
    </w:p>
    <w:p w14:paraId="0EF1A582" w14:textId="5DE9F874" w:rsidR="00EC7491" w:rsidRPr="002B18AB" w:rsidRDefault="00CE0613" w:rsidP="00307A20">
      <w:pPr>
        <w:ind w:firstLine="720"/>
        <w:rPr>
          <w:b/>
          <w:lang w:val="en-GB" w:eastAsia="zh-CN"/>
        </w:rPr>
      </w:pPr>
      <w:r>
        <w:rPr>
          <w:b/>
          <w:lang w:val="en-GB" w:eastAsia="zh-CN"/>
        </w:rPr>
        <w:t>Option</w:t>
      </w:r>
      <w:r w:rsidR="00307A20" w:rsidRPr="002B18AB">
        <w:rPr>
          <w:b/>
          <w:lang w:val="en-GB" w:eastAsia="zh-CN"/>
        </w:rPr>
        <w:t xml:space="preserve"> 1: </w:t>
      </w:r>
      <w:proofErr w:type="spellStart"/>
      <w:r w:rsidR="00307A20" w:rsidRPr="002B18AB">
        <w:rPr>
          <w:b/>
          <w:lang w:val="en-GB" w:eastAsia="zh-CN"/>
        </w:rPr>
        <w:t>gNB</w:t>
      </w:r>
      <w:proofErr w:type="spellEnd"/>
      <w:r w:rsidR="00307A20" w:rsidRPr="002B18AB">
        <w:rPr>
          <w:b/>
          <w:lang w:val="en-GB" w:eastAsia="zh-CN"/>
        </w:rPr>
        <w:t xml:space="preserve"> is not allowed to configure </w:t>
      </w:r>
      <w:proofErr w:type="spellStart"/>
      <w:r w:rsidR="00307A20" w:rsidRPr="002B18AB">
        <w:rPr>
          <w:b/>
          <w:lang w:val="en-GB" w:eastAsia="zh-CN"/>
        </w:rPr>
        <w:t>QoE</w:t>
      </w:r>
      <w:proofErr w:type="spellEnd"/>
      <w:r w:rsidR="00307A20" w:rsidRPr="002B18AB">
        <w:rPr>
          <w:b/>
          <w:lang w:val="en-GB" w:eastAsia="zh-CN"/>
        </w:rPr>
        <w:t xml:space="preserve"> configuration for MBS broadcast service when the UE is in RRC_IDLE and INACTIVE.</w:t>
      </w:r>
    </w:p>
    <w:p w14:paraId="42089B1A" w14:textId="0DA5E4DF" w:rsidR="00307A20" w:rsidRPr="002B18AB" w:rsidRDefault="00CE0613" w:rsidP="00307A20">
      <w:pPr>
        <w:ind w:firstLine="720"/>
        <w:rPr>
          <w:b/>
          <w:lang w:val="en-GB" w:eastAsia="zh-CN"/>
        </w:rPr>
      </w:pPr>
      <w:r>
        <w:rPr>
          <w:b/>
          <w:lang w:val="en-GB" w:eastAsia="zh-CN"/>
        </w:rPr>
        <w:t>Option</w:t>
      </w:r>
      <w:r w:rsidR="00307A20" w:rsidRPr="002B18AB">
        <w:rPr>
          <w:b/>
          <w:lang w:val="en-GB" w:eastAsia="zh-CN"/>
        </w:rPr>
        <w:t xml:space="preserve"> 2: </w:t>
      </w:r>
      <w:proofErr w:type="spellStart"/>
      <w:r w:rsidR="00307A20" w:rsidRPr="002B18AB">
        <w:rPr>
          <w:b/>
          <w:lang w:val="en-GB" w:eastAsia="zh-CN"/>
        </w:rPr>
        <w:t>gNB</w:t>
      </w:r>
      <w:proofErr w:type="spellEnd"/>
      <w:r w:rsidR="00307A20" w:rsidRPr="002B18AB">
        <w:rPr>
          <w:b/>
          <w:lang w:val="en-GB" w:eastAsia="zh-CN"/>
        </w:rPr>
        <w:t xml:space="preserve"> is allowed to configure </w:t>
      </w:r>
      <w:proofErr w:type="spellStart"/>
      <w:r w:rsidR="00307A20" w:rsidRPr="002B18AB">
        <w:rPr>
          <w:b/>
          <w:lang w:val="en-GB" w:eastAsia="zh-CN"/>
        </w:rPr>
        <w:t>QoE</w:t>
      </w:r>
      <w:proofErr w:type="spellEnd"/>
      <w:r w:rsidR="00307A20" w:rsidRPr="002B18AB">
        <w:rPr>
          <w:b/>
          <w:lang w:val="en-GB" w:eastAsia="zh-CN"/>
        </w:rPr>
        <w:t xml:space="preserve"> configuration for MBS broadcast service when the UE is in RRC_IDLE and INACTIVE.</w:t>
      </w:r>
    </w:p>
    <w:p w14:paraId="22218239" w14:textId="69F4E1EA" w:rsidR="004960D5" w:rsidRDefault="004960D5" w:rsidP="004960D5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RAN3 also made the following agreement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60D5" w14:paraId="34708765" w14:textId="77777777" w:rsidTr="00267BD8">
        <w:tc>
          <w:tcPr>
            <w:tcW w:w="9350" w:type="dxa"/>
          </w:tcPr>
          <w:p w14:paraId="10800A8B" w14:textId="62B5C2BB" w:rsidR="004960D5" w:rsidRDefault="004960D5" w:rsidP="00267BD8">
            <w:pPr>
              <w:shd w:val="clear" w:color="auto" w:fill="FFFFFF"/>
              <w:spacing w:after="0" w:line="240" w:lineRule="auto"/>
              <w:jc w:val="both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</w:pPr>
            <w:r w:rsidRPr="000C21E7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  <w:t xml:space="preserve">UE handles area scope checking for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  <w:t>QoE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  <w:t xml:space="preserve"> measurements in RRC INACTIVE/IDLE mode.</w:t>
            </w:r>
          </w:p>
          <w:p w14:paraId="1FA20EC0" w14:textId="77777777" w:rsidR="00234310" w:rsidRDefault="00234310" w:rsidP="00267BD8">
            <w:pPr>
              <w:shd w:val="clear" w:color="auto" w:fill="FFFFFF"/>
              <w:spacing w:after="0" w:line="240" w:lineRule="auto"/>
              <w:jc w:val="both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</w:pPr>
            <w:r w:rsidRPr="000C21E7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  <w:t>Whether UE AS layer or UE APP layer handle the area scope is to be discussed based on RAN2 progress.</w:t>
            </w:r>
          </w:p>
          <w:p w14:paraId="271CB059" w14:textId="77777777" w:rsidR="007023B7" w:rsidRPr="000C21E7" w:rsidRDefault="007023B7" w:rsidP="007023B7">
            <w:pPr>
              <w:shd w:val="clear" w:color="auto" w:fill="FFFFFF"/>
              <w:spacing w:after="75" w:line="315" w:lineRule="atLeast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  <w:lang w:eastAsia="zh-CN"/>
              </w:rPr>
            </w:pPr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shd w:val="clear" w:color="auto" w:fill="FFFF00"/>
                <w:lang w:eastAsia="zh-CN"/>
              </w:rPr>
              <w:t>Proposal 4: The following aspects shall be discussed by RAN2:</w:t>
            </w:r>
          </w:p>
          <w:p w14:paraId="4019AF8D" w14:textId="12A5FC95" w:rsidR="007023B7" w:rsidRPr="004960D5" w:rsidRDefault="007023B7" w:rsidP="007023B7">
            <w:pPr>
              <w:shd w:val="clear" w:color="auto" w:fill="FFFFFF"/>
              <w:spacing w:after="0" w:line="240" w:lineRule="auto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  <w:lang w:eastAsia="zh-CN"/>
              </w:rPr>
            </w:pPr>
            <w:proofErr w:type="gram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how</w:t>
            </w:r>
            <w:proofErr w:type="gram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long UE shall keep the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QoE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configuration for MBS broadcast service.</w:t>
            </w:r>
          </w:p>
        </w:tc>
      </w:tr>
    </w:tbl>
    <w:p w14:paraId="2AB14E9F" w14:textId="77777777" w:rsidR="003F3510" w:rsidRDefault="003F3510" w:rsidP="003F3510">
      <w:pPr>
        <w:rPr>
          <w:rFonts w:eastAsia="等线"/>
          <w:lang w:eastAsia="zh-CN"/>
        </w:rPr>
      </w:pPr>
    </w:p>
    <w:p w14:paraId="0A37E656" w14:textId="7C56B040" w:rsidR="007C3A9A" w:rsidRPr="007C3A9A" w:rsidRDefault="007C3A9A" w:rsidP="003F351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To ensure that </w:t>
      </w:r>
      <w:r w:rsidRPr="007C3A9A">
        <w:rPr>
          <w:rFonts w:eastAsia="等线"/>
          <w:lang w:eastAsia="zh-CN"/>
        </w:rPr>
        <w:t xml:space="preserve">UE </w:t>
      </w:r>
      <w:r>
        <w:rPr>
          <w:rFonts w:eastAsia="等线"/>
          <w:lang w:eastAsia="zh-CN"/>
        </w:rPr>
        <w:t>can handle</w:t>
      </w:r>
      <w:r w:rsidRPr="007C3A9A">
        <w:rPr>
          <w:rFonts w:eastAsia="等线"/>
          <w:lang w:eastAsia="zh-CN"/>
        </w:rPr>
        <w:t xml:space="preserve"> area scope checking for </w:t>
      </w:r>
      <w:proofErr w:type="spellStart"/>
      <w:r w:rsidRPr="007C3A9A">
        <w:rPr>
          <w:rFonts w:eastAsia="等线"/>
          <w:lang w:eastAsia="zh-CN"/>
        </w:rPr>
        <w:t>QoE</w:t>
      </w:r>
      <w:proofErr w:type="spellEnd"/>
      <w:r w:rsidRPr="007C3A9A">
        <w:rPr>
          <w:rFonts w:eastAsia="等线"/>
          <w:lang w:eastAsia="zh-CN"/>
        </w:rPr>
        <w:t xml:space="preserve"> measure</w:t>
      </w:r>
      <w:r>
        <w:rPr>
          <w:rFonts w:eastAsia="等线"/>
          <w:lang w:eastAsia="zh-CN"/>
        </w:rPr>
        <w:t xml:space="preserve">ments in RRC INACTIVE/IDLE mode, the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need to send </w:t>
      </w:r>
      <w:r w:rsidR="002C41F2" w:rsidRPr="002C41F2">
        <w:rPr>
          <w:rFonts w:eastAsia="等线"/>
          <w:lang w:eastAsia="zh-CN"/>
        </w:rPr>
        <w:t>forward the area scope information to the UE</w:t>
      </w:r>
      <w:r w:rsidR="002C41F2">
        <w:rPr>
          <w:rFonts w:eastAsia="等线"/>
          <w:lang w:eastAsia="zh-CN"/>
        </w:rPr>
        <w:t>, such as during connected states or in state transition state. So it’s proposed:</w:t>
      </w:r>
    </w:p>
    <w:p w14:paraId="223BA9A8" w14:textId="27212AA4" w:rsidR="004960D5" w:rsidRDefault="004960D5" w:rsidP="004960D5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3: </w:t>
      </w:r>
      <w:r w:rsidR="0079102B">
        <w:rPr>
          <w:b/>
          <w:lang w:val="en-GB" w:eastAsia="zh-CN"/>
        </w:rPr>
        <w:t>T</w:t>
      </w:r>
      <w:r>
        <w:rPr>
          <w:b/>
          <w:lang w:val="en-GB" w:eastAsia="zh-CN"/>
        </w:rPr>
        <w:t xml:space="preserve">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should forward the area scope information to the UE, RAN2 can further discuss how </w:t>
      </w:r>
      <w:r w:rsidR="0079102B">
        <w:rPr>
          <w:b/>
          <w:lang w:val="en-GB" w:eastAsia="zh-CN"/>
        </w:rPr>
        <w:t xml:space="preserve">and when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send the area scope information</w:t>
      </w:r>
      <w:r w:rsidR="0079102B">
        <w:rPr>
          <w:b/>
          <w:lang w:val="en-GB" w:eastAsia="zh-CN"/>
        </w:rPr>
        <w:t>.</w:t>
      </w:r>
    </w:p>
    <w:p w14:paraId="23055E49" w14:textId="528B9171" w:rsidR="004960D5" w:rsidRDefault="0079102B" w:rsidP="004960D5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4: </w:t>
      </w:r>
      <w:r w:rsidR="00234310">
        <w:rPr>
          <w:b/>
          <w:lang w:val="en-GB" w:eastAsia="zh-CN"/>
        </w:rPr>
        <w:t>RAN2 discuss w</w:t>
      </w:r>
      <w:r w:rsidR="00234310" w:rsidRPr="00234310">
        <w:rPr>
          <w:b/>
          <w:lang w:val="en-GB" w:eastAsia="zh-CN"/>
        </w:rPr>
        <w:t xml:space="preserve">hether UE AS layer or </w:t>
      </w:r>
      <w:r w:rsidR="007023B7">
        <w:rPr>
          <w:b/>
          <w:lang w:val="en-GB" w:eastAsia="zh-CN"/>
        </w:rPr>
        <w:t xml:space="preserve">APP layer </w:t>
      </w:r>
      <w:r w:rsidR="00234310" w:rsidRPr="00234310">
        <w:rPr>
          <w:b/>
          <w:lang w:val="en-GB" w:eastAsia="zh-CN"/>
        </w:rPr>
        <w:t>handle the area scope.</w:t>
      </w:r>
    </w:p>
    <w:p w14:paraId="4295A9C5" w14:textId="255F9B8C" w:rsidR="007023B7" w:rsidRPr="007023B7" w:rsidRDefault="007023B7" w:rsidP="00AF662E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lastRenderedPageBreak/>
        <w:t xml:space="preserve">Some companies have concerns on </w:t>
      </w:r>
      <w:r w:rsidR="00AF662E">
        <w:rPr>
          <w:rFonts w:eastAsia="等线"/>
          <w:lang w:val="en-GB" w:eastAsia="zh-CN"/>
        </w:rPr>
        <w:t>the</w:t>
      </w:r>
      <w:r>
        <w:rPr>
          <w:rFonts w:eastAsia="等线"/>
          <w:lang w:val="en-GB" w:eastAsia="zh-CN"/>
        </w:rPr>
        <w:t xml:space="preserve"> </w:t>
      </w:r>
      <w:r w:rsidR="00AF662E">
        <w:rPr>
          <w:rFonts w:eastAsia="等线"/>
          <w:lang w:val="en-GB" w:eastAsia="zh-CN"/>
        </w:rPr>
        <w:t xml:space="preserve">duration </w:t>
      </w:r>
      <w:r>
        <w:rPr>
          <w:rFonts w:eastAsia="等线"/>
          <w:lang w:val="en-GB" w:eastAsia="zh-CN"/>
        </w:rPr>
        <w:t xml:space="preserve">time </w:t>
      </w:r>
      <w:r w:rsidR="00AF662E">
        <w:rPr>
          <w:rFonts w:eastAsia="等线" w:hint="eastAsia"/>
          <w:lang w:val="en-GB" w:eastAsia="zh-CN"/>
        </w:rPr>
        <w:t>for</w:t>
      </w:r>
      <w:r w:rsidR="00AF662E">
        <w:rPr>
          <w:rFonts w:eastAsia="等线"/>
          <w:lang w:val="en-GB" w:eastAsia="zh-CN"/>
        </w:rPr>
        <w:t xml:space="preserve"> which</w:t>
      </w:r>
      <w:r>
        <w:rPr>
          <w:rFonts w:eastAsia="等线"/>
          <w:lang w:val="en-GB" w:eastAsia="zh-CN"/>
        </w:rPr>
        <w:t xml:space="preserve">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</w:t>
      </w:r>
      <w:r w:rsidR="00AF662E">
        <w:rPr>
          <w:rFonts w:eastAsia="等线"/>
          <w:lang w:val="en-GB" w:eastAsia="zh-CN"/>
        </w:rPr>
        <w:t xml:space="preserve"> are kept for MBS broadcast in the UE</w:t>
      </w:r>
      <w:r>
        <w:rPr>
          <w:rFonts w:eastAsia="等线"/>
          <w:lang w:val="en-GB" w:eastAsia="zh-CN"/>
        </w:rPr>
        <w:t xml:space="preserve">, </w:t>
      </w:r>
      <w:r w:rsidR="00AF662E">
        <w:rPr>
          <w:rFonts w:eastAsia="等线"/>
          <w:lang w:val="en-GB" w:eastAsia="zh-CN"/>
        </w:rPr>
        <w:t xml:space="preserve">worrying </w:t>
      </w:r>
      <w:r w:rsidR="00AF662E" w:rsidRPr="00AF662E">
        <w:rPr>
          <w:rFonts w:eastAsia="等线"/>
          <w:lang w:val="en-GB" w:eastAsia="zh-CN"/>
        </w:rPr>
        <w:t xml:space="preserve">that the </w:t>
      </w:r>
      <w:proofErr w:type="spellStart"/>
      <w:r w:rsidR="00AF662E">
        <w:rPr>
          <w:rFonts w:eastAsia="等线"/>
          <w:lang w:val="en-GB" w:eastAsia="zh-CN"/>
        </w:rPr>
        <w:t>QoE</w:t>
      </w:r>
      <w:proofErr w:type="spellEnd"/>
      <w:r w:rsidR="00AF662E">
        <w:rPr>
          <w:rFonts w:eastAsia="等线"/>
          <w:lang w:val="en-GB" w:eastAsia="zh-CN"/>
        </w:rPr>
        <w:t xml:space="preserve"> </w:t>
      </w:r>
      <w:r w:rsidR="00AF662E" w:rsidRPr="00AF662E">
        <w:rPr>
          <w:rFonts w:eastAsia="等线"/>
          <w:lang w:val="en-GB" w:eastAsia="zh-CN"/>
        </w:rPr>
        <w:t xml:space="preserve">measurement time will be more than a few </w:t>
      </w:r>
      <w:r w:rsidR="00AF662E">
        <w:rPr>
          <w:rFonts w:eastAsia="等线"/>
          <w:lang w:val="en-GB" w:eastAsia="zh-CN"/>
        </w:rPr>
        <w:t xml:space="preserve">hours or </w:t>
      </w:r>
      <w:r w:rsidR="00AF662E" w:rsidRPr="00AF662E">
        <w:rPr>
          <w:rFonts w:eastAsia="等线"/>
          <w:lang w:val="en-GB" w:eastAsia="zh-CN"/>
        </w:rPr>
        <w:t>days, leading to a large burden on UE storage</w:t>
      </w:r>
      <w:r w:rsidR="00AF662E">
        <w:rPr>
          <w:rFonts w:eastAsia="等线"/>
          <w:lang w:val="en-GB" w:eastAsia="zh-CN"/>
        </w:rPr>
        <w:t>. So RAN2 need to discuss how long that UE will stay in the IDLE/INACTIVE state before it switch to the connected state. So it’s proposed as below:</w:t>
      </w:r>
    </w:p>
    <w:p w14:paraId="4516CB3B" w14:textId="0EDB8885" w:rsidR="007023B7" w:rsidRDefault="007023B7" w:rsidP="007023B7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5: RAN2 discuss </w:t>
      </w:r>
      <w:r w:rsidRPr="007023B7">
        <w:rPr>
          <w:b/>
          <w:lang w:val="en-GB" w:eastAsia="zh-CN"/>
        </w:rPr>
        <w:t xml:space="preserve">how long UE shall keep the </w:t>
      </w:r>
      <w:proofErr w:type="spellStart"/>
      <w:r w:rsidRPr="007023B7">
        <w:rPr>
          <w:b/>
          <w:lang w:val="en-GB" w:eastAsia="zh-CN"/>
        </w:rPr>
        <w:t>QoE</w:t>
      </w:r>
      <w:proofErr w:type="spellEnd"/>
      <w:r w:rsidRPr="007023B7">
        <w:rPr>
          <w:b/>
          <w:lang w:val="en-GB" w:eastAsia="zh-CN"/>
        </w:rPr>
        <w:t xml:space="preserve"> configur</w:t>
      </w:r>
      <w:r>
        <w:rPr>
          <w:b/>
          <w:lang w:val="en-GB" w:eastAsia="zh-CN"/>
        </w:rPr>
        <w:t>ation for MBS broadcast service</w:t>
      </w:r>
      <w:r w:rsidRPr="00234310">
        <w:rPr>
          <w:b/>
          <w:lang w:val="en-GB" w:eastAsia="zh-CN"/>
        </w:rPr>
        <w:t>.</w:t>
      </w:r>
    </w:p>
    <w:p w14:paraId="73617223" w14:textId="162F56FD" w:rsidR="00425F08" w:rsidRDefault="00425F08" w:rsidP="00425F08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And RAN2 has made the following agreement at RAN</w:t>
      </w:r>
      <w:r w:rsidR="000C21E7">
        <w:rPr>
          <w:rFonts w:eastAsia="等线"/>
          <w:lang w:val="en-GB" w:eastAsia="zh-CN"/>
        </w:rPr>
        <w:t>2</w:t>
      </w:r>
      <w:r>
        <w:rPr>
          <w:rFonts w:eastAsia="等线"/>
          <w:lang w:val="en-GB" w:eastAsia="zh-CN"/>
        </w:rPr>
        <w:t>#119-e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5F08" w14:paraId="39867597" w14:textId="77777777" w:rsidTr="00267BD8">
        <w:tc>
          <w:tcPr>
            <w:tcW w:w="9350" w:type="dxa"/>
          </w:tcPr>
          <w:p w14:paraId="7C6493C9" w14:textId="63A0CC6E" w:rsidR="00425F08" w:rsidRPr="00462FAE" w:rsidRDefault="00C03662" w:rsidP="00462FAE">
            <w:pPr>
              <w:pStyle w:val="agreement0"/>
              <w:shd w:val="clear" w:color="auto" w:fill="FFFFFF"/>
              <w:spacing w:before="60" w:beforeAutospacing="0" w:after="0" w:afterAutospacing="0"/>
              <w:ind w:left="1619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mbol" w:hAnsi="Symbol" w:cs="Arial"/>
                <w:color w:val="000000"/>
                <w:sz w:val="22"/>
                <w:szCs w:val="22"/>
                <w:lang w:val="en-GB"/>
              </w:rPr>
              <w:t>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  <w:t>    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buffering of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reports generated in RRC IDLE/INACTIVE state, RAN2 should discuss at least the minimal memory size requirement. FFS if AS layer is responsible for storing the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reports (as in Rel-17).</w:t>
            </w:r>
          </w:p>
        </w:tc>
      </w:tr>
    </w:tbl>
    <w:p w14:paraId="2ACF7553" w14:textId="77777777" w:rsidR="00462FAE" w:rsidRDefault="00462FAE" w:rsidP="00462FAE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And RAN3 has made the following agreement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62FAE" w14:paraId="08172465" w14:textId="77777777" w:rsidTr="00267BD8">
        <w:tc>
          <w:tcPr>
            <w:tcW w:w="9350" w:type="dxa"/>
          </w:tcPr>
          <w:p w14:paraId="73D4B110" w14:textId="77777777" w:rsidR="00462FAE" w:rsidRPr="000C21E7" w:rsidRDefault="00462FAE" w:rsidP="00267BD8">
            <w:pPr>
              <w:shd w:val="clear" w:color="auto" w:fill="FFFFFF"/>
              <w:spacing w:after="75" w:line="315" w:lineRule="atLeast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  <w:lang w:eastAsia="zh-CN"/>
              </w:rPr>
            </w:pPr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shd w:val="clear" w:color="auto" w:fill="FFFF00"/>
                <w:lang w:eastAsia="zh-CN"/>
              </w:rPr>
              <w:t>Proposal 4: The following aspects shall be discussed by RAN2:</w:t>
            </w:r>
          </w:p>
          <w:p w14:paraId="1A213C68" w14:textId="7CCD3325" w:rsidR="00462FAE" w:rsidRPr="00BE5E30" w:rsidRDefault="00462FAE" w:rsidP="00BE5E30">
            <w:pPr>
              <w:shd w:val="clear" w:color="auto" w:fill="FFFFFF"/>
              <w:spacing w:after="75" w:line="315" w:lineRule="atLeast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  <w:lang w:eastAsia="zh-CN"/>
              </w:rPr>
            </w:pPr>
            <w:proofErr w:type="gram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which</w:t>
            </w:r>
            <w:proofErr w:type="gram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layer(e.g. app, as layer) is responsible to keep configured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QoE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configuration for MBS broadcast service at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ue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side when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ue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is in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rrc_idle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.</w:t>
            </w:r>
          </w:p>
        </w:tc>
      </w:tr>
    </w:tbl>
    <w:p w14:paraId="580F5926" w14:textId="77777777" w:rsidR="00425F08" w:rsidRDefault="00425F08" w:rsidP="00425F08">
      <w:pPr>
        <w:rPr>
          <w:rFonts w:eastAsia="等线"/>
          <w:lang w:eastAsia="zh-CN"/>
        </w:rPr>
      </w:pPr>
    </w:p>
    <w:p w14:paraId="0DBDB47B" w14:textId="5E43E791" w:rsidR="002C41F2" w:rsidRPr="00352B33" w:rsidRDefault="002C41F2" w:rsidP="002C41F2">
      <w:pPr>
        <w:rPr>
          <w:rFonts w:cs="Arial"/>
          <w:bCs/>
          <w:color w:val="000000"/>
          <w:szCs w:val="20"/>
          <w:lang w:val="en-GB"/>
        </w:rPr>
      </w:pPr>
      <w:r w:rsidRPr="00352B33">
        <w:rPr>
          <w:rFonts w:cs="Arial"/>
          <w:bCs/>
          <w:color w:val="000000"/>
          <w:szCs w:val="20"/>
          <w:lang w:val="en-GB"/>
        </w:rPr>
        <w:t xml:space="preserve">If RAN2 assume </w:t>
      </w:r>
      <w:proofErr w:type="spellStart"/>
      <w:r w:rsidRPr="00352B33">
        <w:rPr>
          <w:rFonts w:cs="Arial"/>
          <w:bCs/>
          <w:color w:val="000000"/>
          <w:szCs w:val="20"/>
          <w:lang w:val="en-GB"/>
        </w:rPr>
        <w:t>QoE</w:t>
      </w:r>
      <w:proofErr w:type="spellEnd"/>
      <w:r w:rsidRPr="00352B33">
        <w:rPr>
          <w:rFonts w:cs="Arial"/>
          <w:bCs/>
          <w:color w:val="000000"/>
          <w:szCs w:val="20"/>
          <w:lang w:val="en-GB"/>
        </w:rPr>
        <w:t xml:space="preserve"> reports generated in RRC IDLE/INACTIVE state will exceed 64KB, </w:t>
      </w:r>
      <w:r>
        <w:rPr>
          <w:rFonts w:cs="Arial"/>
          <w:bCs/>
          <w:color w:val="000000"/>
          <w:szCs w:val="20"/>
          <w:lang w:val="en-GB"/>
        </w:rPr>
        <w:t xml:space="preserve">then </w:t>
      </w:r>
      <w:r w:rsidRPr="00352B33">
        <w:rPr>
          <w:rFonts w:cs="Arial"/>
          <w:bCs/>
          <w:color w:val="000000"/>
          <w:szCs w:val="20"/>
          <w:lang w:val="en-GB"/>
        </w:rPr>
        <w:t xml:space="preserve">APP layer or AS+APP layer is responsible for storing the </w:t>
      </w:r>
      <w:proofErr w:type="spellStart"/>
      <w:r w:rsidRPr="00352B33">
        <w:rPr>
          <w:rFonts w:cs="Arial"/>
          <w:bCs/>
          <w:color w:val="000000"/>
          <w:szCs w:val="20"/>
          <w:lang w:val="en-GB"/>
        </w:rPr>
        <w:t>QoE</w:t>
      </w:r>
      <w:proofErr w:type="spellEnd"/>
      <w:r w:rsidRPr="00352B33">
        <w:rPr>
          <w:rFonts w:cs="Arial"/>
          <w:bCs/>
          <w:color w:val="000000"/>
          <w:szCs w:val="20"/>
          <w:lang w:val="en-GB"/>
        </w:rPr>
        <w:t xml:space="preserve"> reports, else the AS layer is responsible for storing the </w:t>
      </w:r>
      <w:proofErr w:type="spellStart"/>
      <w:r w:rsidRPr="00352B33">
        <w:rPr>
          <w:rFonts w:cs="Arial"/>
          <w:bCs/>
          <w:color w:val="000000"/>
          <w:szCs w:val="20"/>
          <w:lang w:val="en-GB"/>
        </w:rPr>
        <w:t>QoE</w:t>
      </w:r>
      <w:proofErr w:type="spellEnd"/>
      <w:r w:rsidRPr="00352B33">
        <w:rPr>
          <w:rFonts w:cs="Arial"/>
          <w:bCs/>
          <w:color w:val="000000"/>
          <w:szCs w:val="20"/>
          <w:lang w:val="en-GB"/>
        </w:rPr>
        <w:t xml:space="preserve"> reports.</w:t>
      </w:r>
      <w:r>
        <w:rPr>
          <w:rFonts w:cs="Arial"/>
          <w:bCs/>
          <w:color w:val="000000"/>
          <w:szCs w:val="20"/>
          <w:lang w:val="en-GB"/>
        </w:rPr>
        <w:t xml:space="preserve"> The final decision can be made by SA4/SA5. So it’s proposed:</w:t>
      </w:r>
    </w:p>
    <w:p w14:paraId="1DE467C9" w14:textId="1097D112" w:rsidR="0079102B" w:rsidRDefault="00365A4D" w:rsidP="0079102B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="0079102B">
        <w:rPr>
          <w:b/>
          <w:lang w:val="en-GB" w:eastAsia="zh-CN"/>
        </w:rPr>
        <w:t xml:space="preserve"> </w:t>
      </w:r>
      <w:r w:rsidR="00BE5E30">
        <w:rPr>
          <w:b/>
          <w:lang w:val="en-GB" w:eastAsia="zh-CN"/>
        </w:rPr>
        <w:t>6</w:t>
      </w:r>
      <w:r w:rsidR="0079102B">
        <w:rPr>
          <w:b/>
          <w:lang w:val="en-GB" w:eastAsia="zh-CN"/>
        </w:rPr>
        <w:t xml:space="preserve">: </w:t>
      </w:r>
      <w:r w:rsidR="0079102B">
        <w:rPr>
          <w:rFonts w:cs="Arial"/>
          <w:b/>
          <w:bCs/>
          <w:color w:val="000000"/>
          <w:szCs w:val="20"/>
          <w:lang w:val="en-GB"/>
        </w:rPr>
        <w:t xml:space="preserve">For buffering of </w:t>
      </w:r>
      <w:proofErr w:type="spellStart"/>
      <w:r w:rsidR="0079102B">
        <w:rPr>
          <w:rFonts w:cs="Arial"/>
          <w:b/>
          <w:bCs/>
          <w:color w:val="000000"/>
          <w:szCs w:val="20"/>
          <w:lang w:val="en-GB"/>
        </w:rPr>
        <w:t>QoE</w:t>
      </w:r>
      <w:proofErr w:type="spellEnd"/>
      <w:r w:rsidR="0079102B">
        <w:rPr>
          <w:rFonts w:cs="Arial"/>
          <w:b/>
          <w:bCs/>
          <w:color w:val="000000"/>
          <w:szCs w:val="20"/>
          <w:lang w:val="en-GB"/>
        </w:rPr>
        <w:t xml:space="preserve"> reports generated in RRC IDLE/INACTIVE</w:t>
      </w:r>
      <w:r>
        <w:rPr>
          <w:rFonts w:cs="Arial"/>
          <w:b/>
          <w:bCs/>
          <w:color w:val="000000"/>
          <w:szCs w:val="20"/>
          <w:lang w:val="en-GB"/>
        </w:rPr>
        <w:t xml:space="preserve"> state, RAN2 should make some assumptions on the minimal memory size requirement</w:t>
      </w:r>
      <w:r w:rsidR="00BE5E30">
        <w:rPr>
          <w:rFonts w:cs="Arial"/>
          <w:b/>
          <w:bCs/>
          <w:color w:val="000000"/>
          <w:szCs w:val="20"/>
          <w:lang w:val="en-GB"/>
        </w:rPr>
        <w:t xml:space="preserve"> and the buffering layer</w:t>
      </w:r>
      <w:r>
        <w:rPr>
          <w:rFonts w:cs="Arial"/>
          <w:b/>
          <w:bCs/>
          <w:color w:val="000000"/>
          <w:szCs w:val="20"/>
          <w:lang w:val="en-GB"/>
        </w:rPr>
        <w:t xml:space="preserve">, </w:t>
      </w:r>
      <w:r w:rsidRPr="00365A4D">
        <w:rPr>
          <w:rFonts w:cs="Arial"/>
          <w:b/>
          <w:bCs/>
          <w:color w:val="000000"/>
          <w:szCs w:val="20"/>
          <w:lang w:val="en-GB"/>
        </w:rPr>
        <w:t>the final decision can be made by SA4/SA5</w:t>
      </w:r>
      <w:r>
        <w:rPr>
          <w:rFonts w:cs="Arial"/>
          <w:b/>
          <w:bCs/>
          <w:color w:val="000000"/>
          <w:szCs w:val="20"/>
          <w:lang w:val="en-GB"/>
        </w:rPr>
        <w:t>.</w:t>
      </w:r>
    </w:p>
    <w:p w14:paraId="3AF19B0A" w14:textId="2495E950" w:rsidR="00277CAE" w:rsidRPr="006E2277" w:rsidRDefault="00277CAE" w:rsidP="00277CAE">
      <w:pPr>
        <w:pStyle w:val="2"/>
        <w:numPr>
          <w:ilvl w:val="0"/>
          <w:numId w:val="0"/>
        </w:numPr>
      </w:pPr>
      <w:r>
        <w:t>2.</w:t>
      </w:r>
      <w:r w:rsidR="00116EA1">
        <w:t>3</w:t>
      </w:r>
      <w:r>
        <w:tab/>
      </w:r>
      <w:proofErr w:type="spellStart"/>
      <w:r>
        <w:t>QoE</w:t>
      </w:r>
      <w:proofErr w:type="spellEnd"/>
      <w:r>
        <w:t xml:space="preserve"> measurement reporting </w:t>
      </w:r>
      <w:r w:rsidR="000F3A3C">
        <w:t>for MBS service</w:t>
      </w:r>
    </w:p>
    <w:p w14:paraId="5EE45EDB" w14:textId="2009B34D" w:rsidR="0079102B" w:rsidRDefault="0079102B" w:rsidP="0079102B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RAN2 has made the following agreement at RAN2#119-e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102B" w14:paraId="43ED3C73" w14:textId="77777777" w:rsidTr="00267BD8">
        <w:tc>
          <w:tcPr>
            <w:tcW w:w="9350" w:type="dxa"/>
          </w:tcPr>
          <w:p w14:paraId="51B0D74C" w14:textId="184028BA" w:rsidR="0079102B" w:rsidRPr="0079102B" w:rsidRDefault="0079102B" w:rsidP="0079102B">
            <w:pPr>
              <w:pStyle w:val="Agreement"/>
              <w:numPr>
                <w:ilvl w:val="0"/>
                <w:numId w:val="30"/>
              </w:numPr>
            </w:pPr>
            <w:r>
              <w:t xml:space="preserve">When the UE moves to RRC_CONNECTED state, the UE sends the </w:t>
            </w:r>
            <w:proofErr w:type="spellStart"/>
            <w:r>
              <w:t>QoE</w:t>
            </w:r>
            <w:proofErr w:type="spellEnd"/>
            <w:r>
              <w:t xml:space="preserve"> measurements availability indication to the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14:paraId="08404D23" w14:textId="77777777" w:rsidR="0079102B" w:rsidRDefault="0079102B" w:rsidP="00267BD8">
            <w:pPr>
              <w:pStyle w:val="Agreement"/>
              <w:numPr>
                <w:ilvl w:val="0"/>
                <w:numId w:val="30"/>
              </w:numPr>
            </w:pPr>
            <w:r>
              <w:t xml:space="preserve">The baseline principles for </w:t>
            </w:r>
            <w:proofErr w:type="spellStart"/>
            <w:r>
              <w:t>QoE</w:t>
            </w:r>
            <w:proofErr w:type="spellEnd"/>
            <w:r>
              <w:t xml:space="preserve"> measurement collection for MBS services in RRC_INACTIVE and RRC_IDLE states are:</w:t>
            </w:r>
          </w:p>
          <w:p w14:paraId="5EBAEB99" w14:textId="782C9BD4" w:rsidR="0079102B" w:rsidRPr="00BE5E30" w:rsidRDefault="0079102B" w:rsidP="00BE5E30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1619"/>
            </w:pPr>
            <w:r>
              <w:t>3)</w:t>
            </w:r>
            <w:r>
              <w:tab/>
              <w:t xml:space="preserve">FFS if UE can setup/resume RRC connection just for </w:t>
            </w:r>
            <w:proofErr w:type="spellStart"/>
            <w:r>
              <w:t>QoE</w:t>
            </w:r>
            <w:proofErr w:type="spellEnd"/>
            <w:r>
              <w:t xml:space="preserve"> reporting, or whether the </w:t>
            </w:r>
            <w:proofErr w:type="spellStart"/>
            <w:r>
              <w:t>QoE</w:t>
            </w:r>
            <w:proofErr w:type="spellEnd"/>
            <w:r>
              <w:t xml:space="preserve"> reports are sent to the network when the UE moves to RRC CONNECTED state due to other reasons. </w:t>
            </w:r>
          </w:p>
        </w:tc>
      </w:tr>
    </w:tbl>
    <w:p w14:paraId="3E6D9318" w14:textId="77777777" w:rsidR="0079102B" w:rsidRDefault="0079102B" w:rsidP="005451A1">
      <w:pPr>
        <w:rPr>
          <w:rFonts w:eastAsia="等线"/>
          <w:lang w:eastAsia="zh-CN"/>
        </w:rPr>
      </w:pPr>
    </w:p>
    <w:p w14:paraId="4710C23F" w14:textId="76267EF5" w:rsidR="005C5206" w:rsidRDefault="005C5206" w:rsidP="005451A1">
      <w:pPr>
        <w:rPr>
          <w:rFonts w:eastAsia="等线"/>
          <w:lang w:eastAsia="zh-CN"/>
        </w:rPr>
      </w:pPr>
      <w:r w:rsidRPr="005C5206">
        <w:rPr>
          <w:rFonts w:eastAsia="等线"/>
          <w:lang w:eastAsia="zh-CN"/>
        </w:rPr>
        <w:t xml:space="preserve">In Rel-17, </w:t>
      </w:r>
      <w:proofErr w:type="spellStart"/>
      <w:r w:rsidRPr="005C5206">
        <w:rPr>
          <w:rFonts w:eastAsia="等线"/>
          <w:lang w:eastAsia="zh-CN"/>
        </w:rPr>
        <w:t>QoE</w:t>
      </w:r>
      <w:proofErr w:type="spellEnd"/>
      <w:r w:rsidRPr="005C5206">
        <w:rPr>
          <w:rFonts w:eastAsia="等线"/>
          <w:lang w:eastAsia="zh-CN"/>
        </w:rPr>
        <w:t xml:space="preserve"> reporting can only be sent in RRC_CONNECTED state. It would be inappropriate for the UE to setup/resume an RRC connection just because the </w:t>
      </w:r>
      <w:proofErr w:type="spellStart"/>
      <w:r w:rsidRPr="005C5206">
        <w:rPr>
          <w:rFonts w:eastAsia="等线"/>
          <w:lang w:eastAsia="zh-CN"/>
        </w:rPr>
        <w:t>QoE</w:t>
      </w:r>
      <w:proofErr w:type="spellEnd"/>
      <w:r w:rsidRPr="005C5206">
        <w:rPr>
          <w:rFonts w:eastAsia="等线"/>
          <w:lang w:eastAsia="zh-CN"/>
        </w:rPr>
        <w:t xml:space="preserve"> report needs to be uploaded. Since the </w:t>
      </w:r>
      <w:proofErr w:type="spellStart"/>
      <w:r w:rsidRPr="005C5206">
        <w:rPr>
          <w:rFonts w:eastAsia="等线"/>
          <w:lang w:eastAsia="zh-CN"/>
        </w:rPr>
        <w:t>QoE</w:t>
      </w:r>
      <w:proofErr w:type="spellEnd"/>
      <w:r w:rsidRPr="005C5206">
        <w:rPr>
          <w:rFonts w:eastAsia="等线"/>
          <w:lang w:eastAsia="zh-CN"/>
        </w:rPr>
        <w:t xml:space="preserve"> report collecting the RRC_INACTIVE and RRC_IDLE state measurements and after all, it needs post-processing by OAM for further optimization, there is no additional requirement fo</w:t>
      </w:r>
      <w:r>
        <w:rPr>
          <w:rFonts w:eastAsia="等线"/>
          <w:lang w:eastAsia="zh-CN"/>
        </w:rPr>
        <w:t>r real-time report in this case. So it’s proposed:</w:t>
      </w:r>
    </w:p>
    <w:p w14:paraId="77D5DA37" w14:textId="212188E2" w:rsidR="0079102B" w:rsidRDefault="0079102B" w:rsidP="0079102B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</w:t>
      </w:r>
      <w:r w:rsidR="005C5206">
        <w:rPr>
          <w:b/>
          <w:lang w:val="en-GB" w:eastAsia="zh-CN"/>
        </w:rPr>
        <w:t>7</w:t>
      </w:r>
      <w:r>
        <w:rPr>
          <w:b/>
          <w:lang w:val="en-GB" w:eastAsia="zh-CN"/>
        </w:rPr>
        <w:t xml:space="preserve">: </w:t>
      </w:r>
      <w:r w:rsidR="001957AE">
        <w:rPr>
          <w:b/>
          <w:lang w:val="en-GB" w:eastAsia="zh-CN"/>
        </w:rPr>
        <w:t>U</w:t>
      </w:r>
      <w:r w:rsidR="001957AE" w:rsidRPr="001957AE">
        <w:rPr>
          <w:b/>
          <w:lang w:val="en-GB" w:eastAsia="zh-CN"/>
        </w:rPr>
        <w:t>E can</w:t>
      </w:r>
      <w:r w:rsidR="001957AE">
        <w:rPr>
          <w:b/>
          <w:lang w:val="en-GB" w:eastAsia="zh-CN"/>
        </w:rPr>
        <w:t>not</w:t>
      </w:r>
      <w:r w:rsidR="001957AE" w:rsidRPr="001957AE">
        <w:rPr>
          <w:b/>
          <w:lang w:val="en-GB" w:eastAsia="zh-CN"/>
        </w:rPr>
        <w:t xml:space="preserve"> setup/resume RRC connection just for </w:t>
      </w:r>
      <w:proofErr w:type="spellStart"/>
      <w:r w:rsidR="001957AE" w:rsidRPr="001957AE">
        <w:rPr>
          <w:b/>
          <w:lang w:val="en-GB" w:eastAsia="zh-CN"/>
        </w:rPr>
        <w:t>QoE</w:t>
      </w:r>
      <w:proofErr w:type="spellEnd"/>
      <w:r w:rsidR="001957AE" w:rsidRPr="001957AE">
        <w:rPr>
          <w:b/>
          <w:lang w:val="en-GB" w:eastAsia="zh-CN"/>
        </w:rPr>
        <w:t xml:space="preserve"> reporting</w:t>
      </w:r>
      <w:r w:rsidR="001957AE">
        <w:rPr>
          <w:b/>
          <w:lang w:val="en-GB" w:eastAsia="zh-CN"/>
        </w:rPr>
        <w:t xml:space="preserve">. </w:t>
      </w:r>
      <w:r w:rsidR="005C5206" w:rsidRPr="005C5206">
        <w:rPr>
          <w:b/>
          <w:lang w:val="en-GB" w:eastAsia="zh-CN"/>
        </w:rPr>
        <w:t xml:space="preserve">UE only reports the INACTIVE/IDLE </w:t>
      </w:r>
      <w:proofErr w:type="spellStart"/>
      <w:r w:rsidR="005C5206" w:rsidRPr="005C5206">
        <w:rPr>
          <w:b/>
          <w:lang w:val="en-GB" w:eastAsia="zh-CN"/>
        </w:rPr>
        <w:t>QoE</w:t>
      </w:r>
      <w:proofErr w:type="spellEnd"/>
      <w:r w:rsidR="005C5206" w:rsidRPr="005C5206">
        <w:rPr>
          <w:b/>
          <w:lang w:val="en-GB" w:eastAsia="zh-CN"/>
        </w:rPr>
        <w:t xml:space="preserve"> reports to </w:t>
      </w:r>
      <w:proofErr w:type="spellStart"/>
      <w:r w:rsidR="005C5206" w:rsidRPr="005C5206">
        <w:rPr>
          <w:b/>
          <w:lang w:val="en-GB" w:eastAsia="zh-CN"/>
        </w:rPr>
        <w:t>gNB</w:t>
      </w:r>
      <w:proofErr w:type="spellEnd"/>
      <w:r w:rsidR="005C5206" w:rsidRPr="005C5206">
        <w:rPr>
          <w:b/>
          <w:lang w:val="en-GB" w:eastAsia="zh-CN"/>
        </w:rPr>
        <w:t xml:space="preserve"> when the UE has entered to the RRC</w:t>
      </w:r>
      <w:r w:rsidR="001957AE">
        <w:rPr>
          <w:b/>
          <w:lang w:val="en-GB" w:eastAsia="zh-CN"/>
        </w:rPr>
        <w:t>_CONNECTED due to other reasons</w:t>
      </w:r>
      <w:r w:rsidRPr="004960D5">
        <w:rPr>
          <w:b/>
          <w:lang w:val="en-GB" w:eastAsia="zh-CN"/>
        </w:rPr>
        <w:t>.</w:t>
      </w:r>
    </w:p>
    <w:p w14:paraId="053F1787" w14:textId="5E510A0F" w:rsidR="0079102B" w:rsidRPr="00230677" w:rsidRDefault="00230677" w:rsidP="005451A1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lastRenderedPageBreak/>
        <w:t xml:space="preserve">Proposal 8: RAN2 can discuss the </w:t>
      </w:r>
      <w:proofErr w:type="spellStart"/>
      <w:r w:rsidRPr="00230677">
        <w:rPr>
          <w:b/>
          <w:lang w:val="en-GB" w:eastAsia="zh-CN"/>
        </w:rPr>
        <w:t>QoE</w:t>
      </w:r>
      <w:proofErr w:type="spellEnd"/>
      <w:r w:rsidRPr="00230677">
        <w:rPr>
          <w:b/>
          <w:lang w:val="en-GB" w:eastAsia="zh-CN"/>
        </w:rPr>
        <w:t xml:space="preserve"> measurements availability indication </w:t>
      </w:r>
      <w:r>
        <w:rPr>
          <w:b/>
          <w:lang w:val="en-GB" w:eastAsia="zh-CN"/>
        </w:rPr>
        <w:t xml:space="preserve">design before the UE </w:t>
      </w:r>
      <w:r w:rsidRPr="005C5206">
        <w:rPr>
          <w:b/>
          <w:lang w:val="en-GB" w:eastAsia="zh-CN"/>
        </w:rPr>
        <w:t>reports the INACTIVE/I</w:t>
      </w:r>
      <w:r>
        <w:rPr>
          <w:b/>
          <w:lang w:val="en-GB" w:eastAsia="zh-CN"/>
        </w:rPr>
        <w:t xml:space="preserve">DLE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reports to </w:t>
      </w:r>
      <w:proofErr w:type="spellStart"/>
      <w:r>
        <w:rPr>
          <w:b/>
          <w:lang w:val="en-GB" w:eastAsia="zh-CN"/>
        </w:rPr>
        <w:t>gNB</w:t>
      </w:r>
      <w:proofErr w:type="spellEnd"/>
      <w:r w:rsidRPr="004960D5">
        <w:rPr>
          <w:b/>
          <w:lang w:val="en-GB" w:eastAsia="zh-CN"/>
        </w:rPr>
        <w:t>.</w:t>
      </w:r>
    </w:p>
    <w:p w14:paraId="7F34E8E2" w14:textId="77777777" w:rsidR="0079102B" w:rsidRPr="0079102B" w:rsidRDefault="0079102B" w:rsidP="005451A1">
      <w:pPr>
        <w:rPr>
          <w:rFonts w:eastAsia="等线"/>
          <w:lang w:eastAsia="zh-CN"/>
        </w:rPr>
      </w:pP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4E5EC072" w14:textId="72E9E059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In Rel-18 NR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, </w:t>
      </w:r>
      <w:r w:rsidR="00341A50">
        <w:rPr>
          <w:b/>
          <w:lang w:val="en-GB" w:eastAsia="zh-CN"/>
        </w:rPr>
        <w:t xml:space="preserve">Only </w:t>
      </w:r>
      <w:r>
        <w:rPr>
          <w:b/>
          <w:lang w:val="en-GB" w:eastAsia="zh-CN"/>
        </w:rPr>
        <w:t>UE</w:t>
      </w:r>
      <w:r w:rsidR="00341A50">
        <w:rPr>
          <w:b/>
          <w:lang w:val="en-GB" w:eastAsia="zh-CN"/>
        </w:rPr>
        <w:t xml:space="preserve"> that </w:t>
      </w:r>
      <w:r>
        <w:rPr>
          <w:b/>
          <w:lang w:val="en-GB" w:eastAsia="zh-CN"/>
        </w:rPr>
        <w:t>support perform</w:t>
      </w:r>
      <w:r w:rsidR="00341A50">
        <w:rPr>
          <w:b/>
          <w:lang w:val="en-GB" w:eastAsia="zh-CN"/>
        </w:rPr>
        <w:t>ing</w:t>
      </w:r>
      <w:r>
        <w:rPr>
          <w:b/>
          <w:lang w:val="en-GB" w:eastAsia="zh-CN"/>
        </w:rPr>
        <w:t xml:space="preserve">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measurements and reporting </w:t>
      </w:r>
      <w:r w:rsidR="00341A50">
        <w:rPr>
          <w:b/>
          <w:lang w:val="en-GB" w:eastAsia="zh-CN"/>
        </w:rPr>
        <w:t xml:space="preserve">at least </w:t>
      </w:r>
      <w:r>
        <w:rPr>
          <w:b/>
          <w:lang w:val="en-GB" w:eastAsia="zh-CN"/>
        </w:rPr>
        <w:t>in connected state</w:t>
      </w:r>
      <w:r w:rsidR="00341A50">
        <w:rPr>
          <w:b/>
          <w:lang w:val="en-GB" w:eastAsia="zh-CN"/>
        </w:rPr>
        <w:t xml:space="preserve"> are considered.</w:t>
      </w:r>
    </w:p>
    <w:p w14:paraId="0184CEA3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2: RAN2 needs to discuss the following 2 options on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configuring </w:t>
      </w:r>
      <w:r w:rsidRPr="00307A20">
        <w:rPr>
          <w:b/>
          <w:lang w:val="en-GB" w:eastAsia="zh-CN"/>
        </w:rPr>
        <w:t>in RRC_IDLE and INACTIVE</w:t>
      </w:r>
      <w:r>
        <w:rPr>
          <w:b/>
          <w:lang w:val="en-GB" w:eastAsia="zh-CN"/>
        </w:rPr>
        <w:t>:</w:t>
      </w:r>
    </w:p>
    <w:p w14:paraId="5EF80766" w14:textId="77777777" w:rsidR="000346E9" w:rsidRPr="002B18AB" w:rsidRDefault="000346E9" w:rsidP="000346E9">
      <w:pPr>
        <w:ind w:firstLine="720"/>
        <w:rPr>
          <w:b/>
          <w:lang w:val="en-GB" w:eastAsia="zh-CN"/>
        </w:rPr>
      </w:pPr>
      <w:r>
        <w:rPr>
          <w:b/>
          <w:lang w:val="en-GB" w:eastAsia="zh-CN"/>
        </w:rPr>
        <w:t>Option</w:t>
      </w:r>
      <w:r w:rsidRPr="002B18AB">
        <w:rPr>
          <w:b/>
          <w:lang w:val="en-GB" w:eastAsia="zh-CN"/>
        </w:rPr>
        <w:t xml:space="preserve"> 1: </w:t>
      </w:r>
      <w:proofErr w:type="spellStart"/>
      <w:r w:rsidRPr="002B18AB">
        <w:rPr>
          <w:b/>
          <w:lang w:val="en-GB" w:eastAsia="zh-CN"/>
        </w:rPr>
        <w:t>gNB</w:t>
      </w:r>
      <w:proofErr w:type="spellEnd"/>
      <w:r w:rsidRPr="002B18AB">
        <w:rPr>
          <w:b/>
          <w:lang w:val="en-GB" w:eastAsia="zh-CN"/>
        </w:rPr>
        <w:t xml:space="preserve"> is not allowed to configure </w:t>
      </w:r>
      <w:proofErr w:type="spellStart"/>
      <w:r w:rsidRPr="002B18AB">
        <w:rPr>
          <w:b/>
          <w:lang w:val="en-GB" w:eastAsia="zh-CN"/>
        </w:rPr>
        <w:t>QoE</w:t>
      </w:r>
      <w:proofErr w:type="spellEnd"/>
      <w:r w:rsidRPr="002B18AB">
        <w:rPr>
          <w:b/>
          <w:lang w:val="en-GB" w:eastAsia="zh-CN"/>
        </w:rPr>
        <w:t xml:space="preserve"> configuration for MBS broadcast service when the UE is in RRC_IDLE and INACTIVE.</w:t>
      </w:r>
    </w:p>
    <w:p w14:paraId="6C40B922" w14:textId="77777777" w:rsidR="000346E9" w:rsidRPr="002B18AB" w:rsidRDefault="000346E9" w:rsidP="000346E9">
      <w:pPr>
        <w:ind w:firstLine="720"/>
        <w:rPr>
          <w:b/>
          <w:lang w:val="en-GB" w:eastAsia="zh-CN"/>
        </w:rPr>
      </w:pPr>
      <w:r>
        <w:rPr>
          <w:b/>
          <w:lang w:val="en-GB" w:eastAsia="zh-CN"/>
        </w:rPr>
        <w:t>Option</w:t>
      </w:r>
      <w:r w:rsidRPr="002B18AB">
        <w:rPr>
          <w:b/>
          <w:lang w:val="en-GB" w:eastAsia="zh-CN"/>
        </w:rPr>
        <w:t xml:space="preserve"> 2: </w:t>
      </w:r>
      <w:proofErr w:type="spellStart"/>
      <w:r w:rsidRPr="002B18AB">
        <w:rPr>
          <w:b/>
          <w:lang w:val="en-GB" w:eastAsia="zh-CN"/>
        </w:rPr>
        <w:t>gNB</w:t>
      </w:r>
      <w:proofErr w:type="spellEnd"/>
      <w:r w:rsidRPr="002B18AB">
        <w:rPr>
          <w:b/>
          <w:lang w:val="en-GB" w:eastAsia="zh-CN"/>
        </w:rPr>
        <w:t xml:space="preserve"> is allowed to configure </w:t>
      </w:r>
      <w:proofErr w:type="spellStart"/>
      <w:r w:rsidRPr="002B18AB">
        <w:rPr>
          <w:b/>
          <w:lang w:val="en-GB" w:eastAsia="zh-CN"/>
        </w:rPr>
        <w:t>QoE</w:t>
      </w:r>
      <w:proofErr w:type="spellEnd"/>
      <w:r w:rsidRPr="002B18AB">
        <w:rPr>
          <w:b/>
          <w:lang w:val="en-GB" w:eastAsia="zh-CN"/>
        </w:rPr>
        <w:t xml:space="preserve"> configuration for MBS broadcast service when the UE is in RRC_IDLE and INACTIVE.</w:t>
      </w:r>
    </w:p>
    <w:p w14:paraId="61D9B0A1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3: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should forward the area scope information to the UE, RAN2 can further discuss how and when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send the area scope information.</w:t>
      </w:r>
    </w:p>
    <w:p w14:paraId="7759F3EA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>Proposal 4: RAN2 discuss w</w:t>
      </w:r>
      <w:r w:rsidRPr="00234310">
        <w:rPr>
          <w:b/>
          <w:lang w:val="en-GB" w:eastAsia="zh-CN"/>
        </w:rPr>
        <w:t xml:space="preserve">hether UE AS layer or </w:t>
      </w:r>
      <w:r>
        <w:rPr>
          <w:b/>
          <w:lang w:val="en-GB" w:eastAsia="zh-CN"/>
        </w:rPr>
        <w:t xml:space="preserve">APP layer </w:t>
      </w:r>
      <w:r w:rsidRPr="00234310">
        <w:rPr>
          <w:b/>
          <w:lang w:val="en-GB" w:eastAsia="zh-CN"/>
        </w:rPr>
        <w:t>handle the area scope.</w:t>
      </w:r>
    </w:p>
    <w:p w14:paraId="094E7EFC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5: RAN2 discuss </w:t>
      </w:r>
      <w:r w:rsidRPr="007023B7">
        <w:rPr>
          <w:b/>
          <w:lang w:val="en-GB" w:eastAsia="zh-CN"/>
        </w:rPr>
        <w:t xml:space="preserve">how long UE shall keep the </w:t>
      </w:r>
      <w:proofErr w:type="spellStart"/>
      <w:r w:rsidRPr="007023B7">
        <w:rPr>
          <w:b/>
          <w:lang w:val="en-GB" w:eastAsia="zh-CN"/>
        </w:rPr>
        <w:t>QoE</w:t>
      </w:r>
      <w:proofErr w:type="spellEnd"/>
      <w:r w:rsidRPr="007023B7">
        <w:rPr>
          <w:b/>
          <w:lang w:val="en-GB" w:eastAsia="zh-CN"/>
        </w:rPr>
        <w:t xml:space="preserve"> configur</w:t>
      </w:r>
      <w:r>
        <w:rPr>
          <w:b/>
          <w:lang w:val="en-GB" w:eastAsia="zh-CN"/>
        </w:rPr>
        <w:t>ation for MBS broadcast service</w:t>
      </w:r>
      <w:r w:rsidRPr="00234310">
        <w:rPr>
          <w:b/>
          <w:lang w:val="en-GB" w:eastAsia="zh-CN"/>
        </w:rPr>
        <w:t>.</w:t>
      </w:r>
    </w:p>
    <w:p w14:paraId="3F7CEC4A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6: </w:t>
      </w:r>
      <w:r>
        <w:rPr>
          <w:rFonts w:cs="Arial"/>
          <w:b/>
          <w:bCs/>
          <w:color w:val="000000"/>
          <w:szCs w:val="20"/>
          <w:lang w:val="en-GB"/>
        </w:rPr>
        <w:t xml:space="preserve">For buffering of </w:t>
      </w:r>
      <w:proofErr w:type="spellStart"/>
      <w:r>
        <w:rPr>
          <w:rFonts w:cs="Arial"/>
          <w:b/>
          <w:bCs/>
          <w:color w:val="000000"/>
          <w:szCs w:val="20"/>
          <w:lang w:val="en-GB"/>
        </w:rPr>
        <w:t>QoE</w:t>
      </w:r>
      <w:proofErr w:type="spellEnd"/>
      <w:r>
        <w:rPr>
          <w:rFonts w:cs="Arial"/>
          <w:b/>
          <w:bCs/>
          <w:color w:val="000000"/>
          <w:szCs w:val="20"/>
          <w:lang w:val="en-GB"/>
        </w:rPr>
        <w:t xml:space="preserve"> reports generated in RRC IDLE/INACTIVE state, RAN2 should make some assumptions on the minimal memory size requirement and the buffering layer, </w:t>
      </w:r>
      <w:r w:rsidRPr="00365A4D">
        <w:rPr>
          <w:rFonts w:cs="Arial"/>
          <w:b/>
          <w:bCs/>
          <w:color w:val="000000"/>
          <w:szCs w:val="20"/>
          <w:lang w:val="en-GB"/>
        </w:rPr>
        <w:t>the final decision can be made by SA4/SA5</w:t>
      </w:r>
      <w:r>
        <w:rPr>
          <w:rFonts w:cs="Arial"/>
          <w:b/>
          <w:bCs/>
          <w:color w:val="000000"/>
          <w:szCs w:val="20"/>
          <w:lang w:val="en-GB"/>
        </w:rPr>
        <w:t>.</w:t>
      </w:r>
    </w:p>
    <w:p w14:paraId="1A434E45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>Proposal 7: U</w:t>
      </w:r>
      <w:r w:rsidRPr="001957AE">
        <w:rPr>
          <w:b/>
          <w:lang w:val="en-GB" w:eastAsia="zh-CN"/>
        </w:rPr>
        <w:t>E can</w:t>
      </w:r>
      <w:r>
        <w:rPr>
          <w:b/>
          <w:lang w:val="en-GB" w:eastAsia="zh-CN"/>
        </w:rPr>
        <w:t>not</w:t>
      </w:r>
      <w:r w:rsidRPr="001957AE">
        <w:rPr>
          <w:b/>
          <w:lang w:val="en-GB" w:eastAsia="zh-CN"/>
        </w:rPr>
        <w:t xml:space="preserve"> setup/resume RRC connection just for </w:t>
      </w:r>
      <w:proofErr w:type="spellStart"/>
      <w:r w:rsidRPr="001957AE">
        <w:rPr>
          <w:b/>
          <w:lang w:val="en-GB" w:eastAsia="zh-CN"/>
        </w:rPr>
        <w:t>QoE</w:t>
      </w:r>
      <w:proofErr w:type="spellEnd"/>
      <w:r w:rsidRPr="001957AE">
        <w:rPr>
          <w:b/>
          <w:lang w:val="en-GB" w:eastAsia="zh-CN"/>
        </w:rPr>
        <w:t xml:space="preserve"> reporting</w:t>
      </w:r>
      <w:r>
        <w:rPr>
          <w:b/>
          <w:lang w:val="en-GB" w:eastAsia="zh-CN"/>
        </w:rPr>
        <w:t xml:space="preserve">. </w:t>
      </w:r>
      <w:r w:rsidRPr="005C5206">
        <w:rPr>
          <w:b/>
          <w:lang w:val="en-GB" w:eastAsia="zh-CN"/>
        </w:rPr>
        <w:t xml:space="preserve">UE only reports the INACTIVE/IDLE </w:t>
      </w:r>
      <w:proofErr w:type="spellStart"/>
      <w:r w:rsidRPr="005C5206">
        <w:rPr>
          <w:b/>
          <w:lang w:val="en-GB" w:eastAsia="zh-CN"/>
        </w:rPr>
        <w:t>QoE</w:t>
      </w:r>
      <w:proofErr w:type="spellEnd"/>
      <w:r w:rsidRPr="005C5206">
        <w:rPr>
          <w:b/>
          <w:lang w:val="en-GB" w:eastAsia="zh-CN"/>
        </w:rPr>
        <w:t xml:space="preserve"> reports to </w:t>
      </w:r>
      <w:proofErr w:type="spellStart"/>
      <w:r w:rsidRPr="005C5206">
        <w:rPr>
          <w:b/>
          <w:lang w:val="en-GB" w:eastAsia="zh-CN"/>
        </w:rPr>
        <w:t>gNB</w:t>
      </w:r>
      <w:proofErr w:type="spellEnd"/>
      <w:r w:rsidRPr="005C5206">
        <w:rPr>
          <w:b/>
          <w:lang w:val="en-GB" w:eastAsia="zh-CN"/>
        </w:rPr>
        <w:t xml:space="preserve"> when the UE has entered to the RRC</w:t>
      </w:r>
      <w:r>
        <w:rPr>
          <w:b/>
          <w:lang w:val="en-GB" w:eastAsia="zh-CN"/>
        </w:rPr>
        <w:t>_CONNECTED due to other reasons</w:t>
      </w:r>
      <w:r w:rsidRPr="004960D5">
        <w:rPr>
          <w:b/>
          <w:lang w:val="en-GB" w:eastAsia="zh-CN"/>
        </w:rPr>
        <w:t>.</w:t>
      </w:r>
    </w:p>
    <w:p w14:paraId="231E69AF" w14:textId="77777777" w:rsidR="000346E9" w:rsidRPr="00230677" w:rsidRDefault="000346E9" w:rsidP="000346E9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 xml:space="preserve">Proposal 8: RAN2 can discuss the </w:t>
      </w:r>
      <w:proofErr w:type="spellStart"/>
      <w:r w:rsidRPr="00230677">
        <w:rPr>
          <w:b/>
          <w:lang w:val="en-GB" w:eastAsia="zh-CN"/>
        </w:rPr>
        <w:t>QoE</w:t>
      </w:r>
      <w:proofErr w:type="spellEnd"/>
      <w:r w:rsidRPr="00230677">
        <w:rPr>
          <w:b/>
          <w:lang w:val="en-GB" w:eastAsia="zh-CN"/>
        </w:rPr>
        <w:t xml:space="preserve"> measurements availability indication </w:t>
      </w:r>
      <w:r>
        <w:rPr>
          <w:b/>
          <w:lang w:val="en-GB" w:eastAsia="zh-CN"/>
        </w:rPr>
        <w:t xml:space="preserve">design before the UE </w:t>
      </w:r>
      <w:r w:rsidRPr="005C5206">
        <w:rPr>
          <w:b/>
          <w:lang w:val="en-GB" w:eastAsia="zh-CN"/>
        </w:rPr>
        <w:t>reports the INACTIVE/I</w:t>
      </w:r>
      <w:r>
        <w:rPr>
          <w:b/>
          <w:lang w:val="en-GB" w:eastAsia="zh-CN"/>
        </w:rPr>
        <w:t xml:space="preserve">DLE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reports to </w:t>
      </w:r>
      <w:proofErr w:type="spellStart"/>
      <w:r>
        <w:rPr>
          <w:b/>
          <w:lang w:val="en-GB" w:eastAsia="zh-CN"/>
        </w:rPr>
        <w:t>gNB</w:t>
      </w:r>
      <w:proofErr w:type="spellEnd"/>
      <w:r w:rsidRPr="004960D5">
        <w:rPr>
          <w:b/>
          <w:lang w:val="en-GB" w:eastAsia="zh-CN"/>
        </w:rPr>
        <w:t>.</w:t>
      </w:r>
    </w:p>
    <w:p w14:paraId="6462B920" w14:textId="77777777" w:rsidR="004D229B" w:rsidRPr="000346E9" w:rsidRDefault="004D229B" w:rsidP="001E79FB">
      <w:pPr>
        <w:rPr>
          <w:lang w:val="en-GB"/>
        </w:rPr>
      </w:pP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30B1B247" w14:textId="60B5B1AF" w:rsidR="00A26775" w:rsidRPr="00A26775" w:rsidRDefault="00C332C2" w:rsidP="00651CB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C332C2">
        <w:rPr>
          <w:rFonts w:eastAsia="等线" w:cs="Arial"/>
          <w:lang w:val="de-DE" w:eastAsia="zh-CN"/>
        </w:rPr>
        <w:tab/>
      </w:r>
      <w:r w:rsidR="00651CBF" w:rsidRPr="00651CBF">
        <w:rPr>
          <w:rFonts w:eastAsia="等线" w:cs="Arial"/>
          <w:lang w:val="de-DE" w:eastAsia="zh-CN"/>
        </w:rPr>
        <w:t>RAN2-119e LTE DCCA MUSIM Slicing 71 GHz QoE XR (Tero)_2022-08-26-EOM</w:t>
      </w:r>
    </w:p>
    <w:p w14:paraId="2475605B" w14:textId="2C11101B" w:rsidR="00913BB8" w:rsidRPr="00780487" w:rsidRDefault="00C332C2" w:rsidP="00C332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C332C2">
        <w:rPr>
          <w:rFonts w:eastAsia="等线" w:cs="Arial"/>
          <w:lang w:val="de-DE" w:eastAsia="zh-CN"/>
        </w:rPr>
        <w:t>RAN</w:t>
      </w:r>
      <w:r>
        <w:rPr>
          <w:rFonts w:eastAsia="等线" w:cs="Arial"/>
          <w:lang w:val="de-DE" w:eastAsia="zh-CN"/>
        </w:rPr>
        <w:t>3_117-e_agenda_20220825_EOM1</w:t>
      </w:r>
      <w:r>
        <w:rPr>
          <w:rFonts w:eastAsia="等线" w:cs="Arial"/>
          <w:lang w:val="de-DE" w:eastAsia="zh-CN"/>
        </w:rPr>
        <w:tab/>
        <w:t>RAN3 Chair</w:t>
      </w:r>
    </w:p>
    <w:sectPr w:rsidR="00913BB8" w:rsidRPr="00780487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56C58" w14:textId="77777777" w:rsidR="009C38EA" w:rsidRDefault="009C38EA">
      <w:r>
        <w:separator/>
      </w:r>
    </w:p>
  </w:endnote>
  <w:endnote w:type="continuationSeparator" w:id="0">
    <w:p w14:paraId="240B59E8" w14:textId="77777777" w:rsidR="009C38EA" w:rsidRDefault="009C38EA">
      <w:r>
        <w:continuationSeparator/>
      </w:r>
    </w:p>
  </w:endnote>
  <w:endnote w:type="continuationNotice" w:id="1">
    <w:p w14:paraId="1DE9268B" w14:textId="77777777" w:rsidR="009C38EA" w:rsidRDefault="009C38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5465E9" w:rsidRDefault="005465E9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A871A5">
      <w:rPr>
        <w:rStyle w:val="af2"/>
        <w:noProof/>
      </w:rPr>
      <w:t>1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D5B02" w14:textId="77777777" w:rsidR="009C38EA" w:rsidRDefault="009C38EA">
      <w:r>
        <w:separator/>
      </w:r>
    </w:p>
  </w:footnote>
  <w:footnote w:type="continuationSeparator" w:id="0">
    <w:p w14:paraId="242B478C" w14:textId="77777777" w:rsidR="009C38EA" w:rsidRDefault="009C38EA">
      <w:r>
        <w:continuationSeparator/>
      </w:r>
    </w:p>
  </w:footnote>
  <w:footnote w:type="continuationNotice" w:id="1">
    <w:p w14:paraId="4A729430" w14:textId="77777777" w:rsidR="009C38EA" w:rsidRDefault="009C38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7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19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8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5"/>
  </w:num>
  <w:num w:numId="28">
    <w:abstractNumId w:val="16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46E9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70C3F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3CCF"/>
    <w:rsid w:val="000844B5"/>
    <w:rsid w:val="00085075"/>
    <w:rsid w:val="00085FC2"/>
    <w:rsid w:val="0008686B"/>
    <w:rsid w:val="00086B9F"/>
    <w:rsid w:val="00086CBC"/>
    <w:rsid w:val="00087173"/>
    <w:rsid w:val="00087F8E"/>
    <w:rsid w:val="0009147A"/>
    <w:rsid w:val="00091AE6"/>
    <w:rsid w:val="00092079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340"/>
    <w:rsid w:val="000A3608"/>
    <w:rsid w:val="000A360E"/>
    <w:rsid w:val="000A5299"/>
    <w:rsid w:val="000A5B89"/>
    <w:rsid w:val="000A625C"/>
    <w:rsid w:val="000A7088"/>
    <w:rsid w:val="000A7328"/>
    <w:rsid w:val="000A787E"/>
    <w:rsid w:val="000B1896"/>
    <w:rsid w:val="000B3B6B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1E7"/>
    <w:rsid w:val="000C24F4"/>
    <w:rsid w:val="000C2C10"/>
    <w:rsid w:val="000C3430"/>
    <w:rsid w:val="000C4330"/>
    <w:rsid w:val="000C5310"/>
    <w:rsid w:val="000C55AA"/>
    <w:rsid w:val="000C6C63"/>
    <w:rsid w:val="000C6DEF"/>
    <w:rsid w:val="000C75D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3A3C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3CB4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1D8C"/>
    <w:rsid w:val="001521B4"/>
    <w:rsid w:val="001558FF"/>
    <w:rsid w:val="0015614F"/>
    <w:rsid w:val="00156B21"/>
    <w:rsid w:val="00156FC0"/>
    <w:rsid w:val="00160860"/>
    <w:rsid w:val="00160CA0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C5C"/>
    <w:rsid w:val="001924EE"/>
    <w:rsid w:val="00192610"/>
    <w:rsid w:val="0019276B"/>
    <w:rsid w:val="00192EBA"/>
    <w:rsid w:val="00194E7F"/>
    <w:rsid w:val="001957AE"/>
    <w:rsid w:val="00195BC6"/>
    <w:rsid w:val="001A0F41"/>
    <w:rsid w:val="001A13EF"/>
    <w:rsid w:val="001A1DAE"/>
    <w:rsid w:val="001A1E03"/>
    <w:rsid w:val="001A241E"/>
    <w:rsid w:val="001A3300"/>
    <w:rsid w:val="001A3F52"/>
    <w:rsid w:val="001A4131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D01C0"/>
    <w:rsid w:val="001D026D"/>
    <w:rsid w:val="001D050D"/>
    <w:rsid w:val="001D15F2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2389"/>
    <w:rsid w:val="002124F8"/>
    <w:rsid w:val="00212767"/>
    <w:rsid w:val="002129BC"/>
    <w:rsid w:val="00213932"/>
    <w:rsid w:val="0021431F"/>
    <w:rsid w:val="00214866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C55"/>
    <w:rsid w:val="002273C1"/>
    <w:rsid w:val="00227E95"/>
    <w:rsid w:val="00230677"/>
    <w:rsid w:val="00231824"/>
    <w:rsid w:val="0023429F"/>
    <w:rsid w:val="00234310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4B3D"/>
    <w:rsid w:val="00255CC0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77CAE"/>
    <w:rsid w:val="00281BCA"/>
    <w:rsid w:val="00282314"/>
    <w:rsid w:val="00282A47"/>
    <w:rsid w:val="00282FDC"/>
    <w:rsid w:val="00283532"/>
    <w:rsid w:val="00283E2E"/>
    <w:rsid w:val="00284E06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F5B"/>
    <w:rsid w:val="002A70F0"/>
    <w:rsid w:val="002A7350"/>
    <w:rsid w:val="002A7359"/>
    <w:rsid w:val="002B0145"/>
    <w:rsid w:val="002B18AB"/>
    <w:rsid w:val="002B1EE7"/>
    <w:rsid w:val="002B2A94"/>
    <w:rsid w:val="002B2BE1"/>
    <w:rsid w:val="002B2D71"/>
    <w:rsid w:val="002B36C6"/>
    <w:rsid w:val="002B37DC"/>
    <w:rsid w:val="002B3C27"/>
    <w:rsid w:val="002C10CC"/>
    <w:rsid w:val="002C1D89"/>
    <w:rsid w:val="002C1EF6"/>
    <w:rsid w:val="002C2026"/>
    <w:rsid w:val="002C4082"/>
    <w:rsid w:val="002C41F2"/>
    <w:rsid w:val="002C42A8"/>
    <w:rsid w:val="002C4C38"/>
    <w:rsid w:val="002C6AEE"/>
    <w:rsid w:val="002C7AE7"/>
    <w:rsid w:val="002C7C9D"/>
    <w:rsid w:val="002D047E"/>
    <w:rsid w:val="002D0E48"/>
    <w:rsid w:val="002D112D"/>
    <w:rsid w:val="002D1891"/>
    <w:rsid w:val="002D2540"/>
    <w:rsid w:val="002D2707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07A20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A50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2B33"/>
    <w:rsid w:val="00352BFE"/>
    <w:rsid w:val="00352D64"/>
    <w:rsid w:val="00353261"/>
    <w:rsid w:val="0035547C"/>
    <w:rsid w:val="00357885"/>
    <w:rsid w:val="0036204B"/>
    <w:rsid w:val="00362E1C"/>
    <w:rsid w:val="00364143"/>
    <w:rsid w:val="00365A4D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7094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60E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3510"/>
    <w:rsid w:val="003F438A"/>
    <w:rsid w:val="003F51AC"/>
    <w:rsid w:val="003F5A3E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5F08"/>
    <w:rsid w:val="00426C2E"/>
    <w:rsid w:val="00426E11"/>
    <w:rsid w:val="00427A05"/>
    <w:rsid w:val="00427F1B"/>
    <w:rsid w:val="004301AF"/>
    <w:rsid w:val="00430A74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57C99"/>
    <w:rsid w:val="00460946"/>
    <w:rsid w:val="004613B5"/>
    <w:rsid w:val="00462235"/>
    <w:rsid w:val="00462E26"/>
    <w:rsid w:val="00462FAE"/>
    <w:rsid w:val="00463D50"/>
    <w:rsid w:val="004661AB"/>
    <w:rsid w:val="0046663A"/>
    <w:rsid w:val="00466C07"/>
    <w:rsid w:val="00467DCD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6AE"/>
    <w:rsid w:val="0049285C"/>
    <w:rsid w:val="00492C1C"/>
    <w:rsid w:val="00494726"/>
    <w:rsid w:val="004954DA"/>
    <w:rsid w:val="004960D5"/>
    <w:rsid w:val="00497460"/>
    <w:rsid w:val="00497494"/>
    <w:rsid w:val="004976F2"/>
    <w:rsid w:val="004A2583"/>
    <w:rsid w:val="004A4331"/>
    <w:rsid w:val="004A5375"/>
    <w:rsid w:val="004A5FD9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29B"/>
    <w:rsid w:val="004D2B18"/>
    <w:rsid w:val="004D3EBD"/>
    <w:rsid w:val="004D6319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D0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6382"/>
    <w:rsid w:val="005669E0"/>
    <w:rsid w:val="00566CF0"/>
    <w:rsid w:val="00567EBC"/>
    <w:rsid w:val="00570423"/>
    <w:rsid w:val="00571232"/>
    <w:rsid w:val="00571C2D"/>
    <w:rsid w:val="00574410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969AD"/>
    <w:rsid w:val="005A10D4"/>
    <w:rsid w:val="005A2D5A"/>
    <w:rsid w:val="005A305A"/>
    <w:rsid w:val="005A31C5"/>
    <w:rsid w:val="005A54E5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883"/>
    <w:rsid w:val="005C4135"/>
    <w:rsid w:val="005C423F"/>
    <w:rsid w:val="005C4611"/>
    <w:rsid w:val="005C4644"/>
    <w:rsid w:val="005C491F"/>
    <w:rsid w:val="005C5206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1CBF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E31"/>
    <w:rsid w:val="006731F3"/>
    <w:rsid w:val="006738AF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97BD9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23B7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5A6"/>
    <w:rsid w:val="00743D66"/>
    <w:rsid w:val="00743DDA"/>
    <w:rsid w:val="00745917"/>
    <w:rsid w:val="00747766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0487"/>
    <w:rsid w:val="00782065"/>
    <w:rsid w:val="00782D8E"/>
    <w:rsid w:val="007833B1"/>
    <w:rsid w:val="007837C7"/>
    <w:rsid w:val="0078531A"/>
    <w:rsid w:val="00785456"/>
    <w:rsid w:val="00787E14"/>
    <w:rsid w:val="0079102B"/>
    <w:rsid w:val="007925B1"/>
    <w:rsid w:val="0079291B"/>
    <w:rsid w:val="00793380"/>
    <w:rsid w:val="007935D9"/>
    <w:rsid w:val="00793FD8"/>
    <w:rsid w:val="0079680B"/>
    <w:rsid w:val="0079759A"/>
    <w:rsid w:val="00797A8E"/>
    <w:rsid w:val="00797CEE"/>
    <w:rsid w:val="00797FDB"/>
    <w:rsid w:val="007A286E"/>
    <w:rsid w:val="007A333A"/>
    <w:rsid w:val="007A3F8C"/>
    <w:rsid w:val="007A43D0"/>
    <w:rsid w:val="007A4A67"/>
    <w:rsid w:val="007A4B23"/>
    <w:rsid w:val="007A4ED5"/>
    <w:rsid w:val="007A5A15"/>
    <w:rsid w:val="007A6EAC"/>
    <w:rsid w:val="007A78E2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91F"/>
    <w:rsid w:val="007C3A9A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C7FF0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4DE3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3507"/>
    <w:rsid w:val="008440E1"/>
    <w:rsid w:val="008451D4"/>
    <w:rsid w:val="00845287"/>
    <w:rsid w:val="00845C1D"/>
    <w:rsid w:val="008473EF"/>
    <w:rsid w:val="00847D2F"/>
    <w:rsid w:val="00851DA6"/>
    <w:rsid w:val="00852D44"/>
    <w:rsid w:val="00852FFD"/>
    <w:rsid w:val="008538A4"/>
    <w:rsid w:val="008538C9"/>
    <w:rsid w:val="00853A0D"/>
    <w:rsid w:val="00854154"/>
    <w:rsid w:val="0085502F"/>
    <w:rsid w:val="00856023"/>
    <w:rsid w:val="00857016"/>
    <w:rsid w:val="008576A8"/>
    <w:rsid w:val="00857B49"/>
    <w:rsid w:val="00860518"/>
    <w:rsid w:val="008610B6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1F0"/>
    <w:rsid w:val="00881B31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9D3"/>
    <w:rsid w:val="008D2BBB"/>
    <w:rsid w:val="008D314A"/>
    <w:rsid w:val="008D3AD0"/>
    <w:rsid w:val="008D3BCA"/>
    <w:rsid w:val="008D40A8"/>
    <w:rsid w:val="008D44FA"/>
    <w:rsid w:val="008D511C"/>
    <w:rsid w:val="008D5859"/>
    <w:rsid w:val="008D67C1"/>
    <w:rsid w:val="008D697E"/>
    <w:rsid w:val="008D6C3C"/>
    <w:rsid w:val="008D7C9A"/>
    <w:rsid w:val="008E0A73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BB8"/>
    <w:rsid w:val="00913C74"/>
    <w:rsid w:val="00914326"/>
    <w:rsid w:val="00914400"/>
    <w:rsid w:val="0091589E"/>
    <w:rsid w:val="009159A6"/>
    <w:rsid w:val="00920727"/>
    <w:rsid w:val="009216EB"/>
    <w:rsid w:val="00921AF7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55E6B"/>
    <w:rsid w:val="00960870"/>
    <w:rsid w:val="009616A4"/>
    <w:rsid w:val="0096174D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2AAC"/>
    <w:rsid w:val="009732A6"/>
    <w:rsid w:val="009738A4"/>
    <w:rsid w:val="00974EDD"/>
    <w:rsid w:val="00975516"/>
    <w:rsid w:val="00975BD4"/>
    <w:rsid w:val="00976831"/>
    <w:rsid w:val="00977413"/>
    <w:rsid w:val="00977B20"/>
    <w:rsid w:val="00977BBB"/>
    <w:rsid w:val="0098019D"/>
    <w:rsid w:val="00980709"/>
    <w:rsid w:val="00980E3C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38EA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6775"/>
    <w:rsid w:val="00A27181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4BAA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5FFA"/>
    <w:rsid w:val="00A871A5"/>
    <w:rsid w:val="00A87D00"/>
    <w:rsid w:val="00A90971"/>
    <w:rsid w:val="00A90E57"/>
    <w:rsid w:val="00A91674"/>
    <w:rsid w:val="00A91786"/>
    <w:rsid w:val="00A91FE6"/>
    <w:rsid w:val="00A92227"/>
    <w:rsid w:val="00A92D3A"/>
    <w:rsid w:val="00A93418"/>
    <w:rsid w:val="00A9345C"/>
    <w:rsid w:val="00A95439"/>
    <w:rsid w:val="00A95D38"/>
    <w:rsid w:val="00A967FF"/>
    <w:rsid w:val="00A9761D"/>
    <w:rsid w:val="00A97F45"/>
    <w:rsid w:val="00AA18D7"/>
    <w:rsid w:val="00AA212E"/>
    <w:rsid w:val="00AA2AA6"/>
    <w:rsid w:val="00AA2AC2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93E"/>
    <w:rsid w:val="00AC2B55"/>
    <w:rsid w:val="00AC2F5D"/>
    <w:rsid w:val="00AC3419"/>
    <w:rsid w:val="00AC436D"/>
    <w:rsid w:val="00AC457C"/>
    <w:rsid w:val="00AC5265"/>
    <w:rsid w:val="00AC6102"/>
    <w:rsid w:val="00AC644A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62E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545"/>
    <w:rsid w:val="00B11C4C"/>
    <w:rsid w:val="00B131BA"/>
    <w:rsid w:val="00B13B51"/>
    <w:rsid w:val="00B157FF"/>
    <w:rsid w:val="00B15FE8"/>
    <w:rsid w:val="00B175B6"/>
    <w:rsid w:val="00B202F4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67E9"/>
    <w:rsid w:val="00B370EB"/>
    <w:rsid w:val="00B37E4D"/>
    <w:rsid w:val="00B40385"/>
    <w:rsid w:val="00B42CE6"/>
    <w:rsid w:val="00B442F3"/>
    <w:rsid w:val="00B4464E"/>
    <w:rsid w:val="00B44CFE"/>
    <w:rsid w:val="00B45261"/>
    <w:rsid w:val="00B45514"/>
    <w:rsid w:val="00B45AD5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61F"/>
    <w:rsid w:val="00B843DF"/>
    <w:rsid w:val="00B862CA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F7E"/>
    <w:rsid w:val="00BC02B0"/>
    <w:rsid w:val="00BC064F"/>
    <w:rsid w:val="00BC068F"/>
    <w:rsid w:val="00BC1852"/>
    <w:rsid w:val="00BC263B"/>
    <w:rsid w:val="00BC51E7"/>
    <w:rsid w:val="00BC53D8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E5E30"/>
    <w:rsid w:val="00BF069E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662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694B"/>
    <w:rsid w:val="00C77134"/>
    <w:rsid w:val="00C77EA7"/>
    <w:rsid w:val="00C800BD"/>
    <w:rsid w:val="00C80300"/>
    <w:rsid w:val="00C81C81"/>
    <w:rsid w:val="00C81E71"/>
    <w:rsid w:val="00C827E0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5E1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C63"/>
    <w:rsid w:val="00CC308A"/>
    <w:rsid w:val="00CC3265"/>
    <w:rsid w:val="00CC32A6"/>
    <w:rsid w:val="00CC3A6C"/>
    <w:rsid w:val="00CC438E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255A"/>
    <w:rsid w:val="00CD2FF4"/>
    <w:rsid w:val="00CD42A9"/>
    <w:rsid w:val="00CD450D"/>
    <w:rsid w:val="00CD51AF"/>
    <w:rsid w:val="00CD67B3"/>
    <w:rsid w:val="00CE0613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4C8C"/>
    <w:rsid w:val="00CF6880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21A1"/>
    <w:rsid w:val="00D126F0"/>
    <w:rsid w:val="00D12DDC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887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3717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526B"/>
    <w:rsid w:val="00D777A7"/>
    <w:rsid w:val="00D81EEB"/>
    <w:rsid w:val="00D82E2D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444"/>
    <w:rsid w:val="00DA4873"/>
    <w:rsid w:val="00DA4FF3"/>
    <w:rsid w:val="00DA5642"/>
    <w:rsid w:val="00DA5647"/>
    <w:rsid w:val="00DA5F7B"/>
    <w:rsid w:val="00DA6EB5"/>
    <w:rsid w:val="00DA7DF1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1553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6DC6"/>
    <w:rsid w:val="00DE7B3B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7001"/>
    <w:rsid w:val="00E07B38"/>
    <w:rsid w:val="00E1053D"/>
    <w:rsid w:val="00E10AE8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F8"/>
    <w:rsid w:val="00E47B95"/>
    <w:rsid w:val="00E513DF"/>
    <w:rsid w:val="00E5275C"/>
    <w:rsid w:val="00E53990"/>
    <w:rsid w:val="00E54DE3"/>
    <w:rsid w:val="00E558C9"/>
    <w:rsid w:val="00E55D1D"/>
    <w:rsid w:val="00E564BC"/>
    <w:rsid w:val="00E56FB4"/>
    <w:rsid w:val="00E577ED"/>
    <w:rsid w:val="00E62B07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1FFF"/>
    <w:rsid w:val="00EB2E83"/>
    <w:rsid w:val="00EB3575"/>
    <w:rsid w:val="00EB3CBD"/>
    <w:rsid w:val="00EB4152"/>
    <w:rsid w:val="00EB4550"/>
    <w:rsid w:val="00EB63D8"/>
    <w:rsid w:val="00EB6504"/>
    <w:rsid w:val="00EB683A"/>
    <w:rsid w:val="00EB78EC"/>
    <w:rsid w:val="00EC0B87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491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191B"/>
    <w:rsid w:val="00EF2136"/>
    <w:rsid w:val="00EF3564"/>
    <w:rsid w:val="00EF3A73"/>
    <w:rsid w:val="00EF3F7D"/>
    <w:rsid w:val="00EF4F00"/>
    <w:rsid w:val="00EF66DD"/>
    <w:rsid w:val="00EF7571"/>
    <w:rsid w:val="00EF7BDC"/>
    <w:rsid w:val="00EF7D2D"/>
    <w:rsid w:val="00F0039F"/>
    <w:rsid w:val="00F02DCD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CAA"/>
    <w:rsid w:val="00F13CDD"/>
    <w:rsid w:val="00F14ADA"/>
    <w:rsid w:val="00F151A0"/>
    <w:rsid w:val="00F1559A"/>
    <w:rsid w:val="00F168FE"/>
    <w:rsid w:val="00F208E1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65C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2B0"/>
    <w:rsid w:val="00FC4BB5"/>
    <w:rsid w:val="00FC700E"/>
    <w:rsid w:val="00FC7864"/>
    <w:rsid w:val="00FC7F47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F73"/>
    <w:rsid w:val="00FD7F8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paragraph" w:customStyle="1" w:styleId="agreement0">
    <w:name w:val="agreement"/>
    <w:basedOn w:val="a"/>
    <w:rsid w:val="00C0366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15">
    <w:name w:val="15"/>
    <w:rsid w:val="00C965E1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2C6DB0-9B55-43E0-A423-0ACE9E122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9805</TotalTime>
  <Pages>4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216</cp:revision>
  <cp:lastPrinted>2017-06-13T15:21:00Z</cp:lastPrinted>
  <dcterms:created xsi:type="dcterms:W3CDTF">2022-01-07T07:59:00Z</dcterms:created>
  <dcterms:modified xsi:type="dcterms:W3CDTF">2022-09-30T09:56:00Z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